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13" w:rsidRDefault="00ED25C2" w:rsidP="00F37913">
      <w:pPr>
        <w:pStyle w:val="Header"/>
        <w:tabs>
          <w:tab w:val="clear" w:pos="4320"/>
          <w:tab w:val="clear" w:pos="8640"/>
        </w:tabs>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1031" type="#_x0000_t202" style="position:absolute;margin-left:4.05pt;margin-top:-1.6pt;width:158.45pt;height:102.4pt;z-index:251658240">
            <v:textbox>
              <w:txbxContent>
                <w:p w:rsidR="00427A52" w:rsidRPr="008B6F23" w:rsidRDefault="00427A52" w:rsidP="00167F66">
                  <w:pPr>
                    <w:rPr>
                      <w:rFonts w:ascii="Arial" w:hAnsi="Arial" w:cs="Arial"/>
                      <w:b/>
                      <w:sz w:val="20"/>
                      <w:u w:val="single"/>
                    </w:rPr>
                  </w:pPr>
                  <w:r w:rsidRPr="00D5566E">
                    <w:rPr>
                      <w:rFonts w:ascii="Arial" w:hAnsi="Arial" w:cs="Arial"/>
                      <w:b/>
                      <w:sz w:val="20"/>
                      <w:u w:val="single"/>
                    </w:rPr>
                    <w:t>Historic District Commission</w:t>
                  </w:r>
                </w:p>
                <w:p w:rsidR="00427A52" w:rsidRDefault="00427A52" w:rsidP="00D816DD">
                  <w:pPr>
                    <w:rPr>
                      <w:rFonts w:ascii="Arial" w:hAnsi="Arial" w:cs="Arial"/>
                      <w:i/>
                      <w:sz w:val="20"/>
                    </w:rPr>
                  </w:pPr>
                  <w:r>
                    <w:rPr>
                      <w:rFonts w:ascii="Arial" w:hAnsi="Arial" w:cs="Arial"/>
                      <w:sz w:val="20"/>
                    </w:rPr>
                    <w:t xml:space="preserve">Molly Meulenbroek, </w:t>
                  </w:r>
                  <w:r w:rsidRPr="00167F66">
                    <w:rPr>
                      <w:rFonts w:ascii="Arial" w:hAnsi="Arial" w:cs="Arial"/>
                      <w:i/>
                      <w:sz w:val="20"/>
                    </w:rPr>
                    <w:t>Chair</w:t>
                  </w:r>
                </w:p>
                <w:p w:rsidR="00427A52" w:rsidRPr="00685D6A" w:rsidRDefault="00427A52" w:rsidP="00D816DD">
                  <w:pPr>
                    <w:rPr>
                      <w:rFonts w:ascii="Arial" w:hAnsi="Arial" w:cs="Arial"/>
                      <w:i/>
                      <w:sz w:val="20"/>
                    </w:rPr>
                  </w:pPr>
                  <w:r>
                    <w:rPr>
                      <w:rFonts w:ascii="Arial" w:hAnsi="Arial" w:cs="Arial"/>
                      <w:sz w:val="20"/>
                    </w:rPr>
                    <w:t xml:space="preserve">Martha Wingate, </w:t>
                  </w:r>
                  <w:r>
                    <w:rPr>
                      <w:rFonts w:ascii="Arial" w:hAnsi="Arial" w:cs="Arial"/>
                      <w:i/>
                      <w:sz w:val="20"/>
                    </w:rPr>
                    <w:t>V. Chair</w:t>
                  </w:r>
                </w:p>
                <w:p w:rsidR="00427A52" w:rsidRDefault="00427A52" w:rsidP="00D816DD">
                  <w:pPr>
                    <w:rPr>
                      <w:rFonts w:ascii="Arial" w:hAnsi="Arial" w:cs="Arial"/>
                      <w:sz w:val="20"/>
                    </w:rPr>
                  </w:pPr>
                  <w:r>
                    <w:rPr>
                      <w:rFonts w:ascii="Arial" w:hAnsi="Arial" w:cs="Arial"/>
                      <w:sz w:val="20"/>
                    </w:rPr>
                    <w:t>Peter Bruckner</w:t>
                  </w:r>
                </w:p>
                <w:p w:rsidR="00427A52" w:rsidRDefault="00427A52" w:rsidP="00D816DD">
                  <w:pPr>
                    <w:rPr>
                      <w:rFonts w:ascii="Arial" w:hAnsi="Arial" w:cs="Arial"/>
                      <w:sz w:val="20"/>
                    </w:rPr>
                  </w:pPr>
                  <w:r>
                    <w:rPr>
                      <w:rFonts w:ascii="Arial" w:hAnsi="Arial" w:cs="Arial"/>
                      <w:sz w:val="20"/>
                    </w:rPr>
                    <w:t>Nancy Dibble</w:t>
                  </w:r>
                </w:p>
                <w:p w:rsidR="00427A52" w:rsidRDefault="00427A52" w:rsidP="00D816DD">
                  <w:pPr>
                    <w:rPr>
                      <w:rFonts w:ascii="Arial" w:hAnsi="Arial" w:cs="Arial"/>
                      <w:sz w:val="20"/>
                    </w:rPr>
                  </w:pPr>
                  <w:r>
                    <w:rPr>
                      <w:rFonts w:ascii="Arial" w:hAnsi="Arial" w:cs="Arial"/>
                      <w:sz w:val="20"/>
                    </w:rPr>
                    <w:t>Marilyn Jones</w:t>
                  </w:r>
                </w:p>
                <w:p w:rsidR="00427A52" w:rsidRDefault="00427A52" w:rsidP="00D816DD">
                  <w:pPr>
                    <w:rPr>
                      <w:rFonts w:ascii="Arial" w:hAnsi="Arial" w:cs="Arial"/>
                      <w:sz w:val="20"/>
                    </w:rPr>
                  </w:pPr>
                  <w:r>
                    <w:rPr>
                      <w:rFonts w:ascii="Arial" w:hAnsi="Arial" w:cs="Arial"/>
                      <w:sz w:val="20"/>
                    </w:rPr>
                    <w:t>Sandra Keans (Council Rep.)</w:t>
                  </w:r>
                </w:p>
                <w:p w:rsidR="00427A52" w:rsidRDefault="00427A52" w:rsidP="00D816DD">
                  <w:pPr>
                    <w:rPr>
                      <w:rFonts w:ascii="Arial" w:hAnsi="Arial" w:cs="Arial"/>
                      <w:sz w:val="20"/>
                    </w:rPr>
                  </w:pPr>
                  <w:proofErr w:type="gramStart"/>
                  <w:r>
                    <w:rPr>
                      <w:rFonts w:ascii="Arial" w:hAnsi="Arial" w:cs="Arial"/>
                      <w:sz w:val="20"/>
                    </w:rPr>
                    <w:t>Rick Healey (Planning Rep.)</w:t>
                  </w:r>
                  <w:proofErr w:type="gramEnd"/>
                  <w:r>
                    <w:rPr>
                      <w:rFonts w:ascii="Arial" w:hAnsi="Arial" w:cs="Arial"/>
                      <w:sz w:val="20"/>
                    </w:rPr>
                    <w:t xml:space="preserve"> </w:t>
                  </w:r>
                </w:p>
                <w:p w:rsidR="00427A52" w:rsidRPr="00167F66" w:rsidRDefault="00427A52" w:rsidP="00167F66"/>
              </w:txbxContent>
            </v:textbox>
          </v:shape>
        </w:pict>
      </w:r>
      <w:r w:rsidRPr="00ED25C2">
        <w:rPr>
          <w:rFonts w:ascii="Arial" w:hAnsi="Arial" w:cs="Arial"/>
          <w:b/>
          <w:noProof/>
          <w:sz w:val="20"/>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93.05pt;margin-top:7.4pt;width:87.75pt;height:87.75pt;z-index:-251659264;visibility:visible;mso-wrap-edited:f" wrapcoords="-108 0 -108 21492 21600 21492 21600 0 -108 0">
            <v:imagedata r:id="rId7" o:title=""/>
            <w10:wrap type="tight"/>
          </v:shape>
          <o:OLEObject Type="Embed" ProgID="Word.Picture.8" ShapeID="_x0000_s1028" DrawAspect="Content" ObjectID="_1465885865" r:id="rId8"/>
        </w:pict>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701CF1">
        <w:rPr>
          <w:rFonts w:ascii="Arial" w:hAnsi="Arial" w:cs="Arial"/>
          <w:b/>
          <w:sz w:val="20"/>
        </w:rPr>
        <w:tab/>
      </w:r>
      <w:r w:rsidR="00701CF1">
        <w:rPr>
          <w:rFonts w:ascii="Arial" w:hAnsi="Arial" w:cs="Arial"/>
          <w:b/>
          <w:sz w:val="20"/>
        </w:rPr>
        <w:tab/>
      </w:r>
      <w:r w:rsidR="00701CF1">
        <w:rPr>
          <w:rFonts w:ascii="Arial" w:hAnsi="Arial" w:cs="Arial"/>
          <w:b/>
          <w:sz w:val="20"/>
        </w:rPr>
        <w:tab/>
      </w:r>
      <w:r w:rsidR="00701CF1">
        <w:rPr>
          <w:rFonts w:ascii="Arial" w:hAnsi="Arial" w:cs="Arial"/>
          <w:b/>
          <w:sz w:val="20"/>
        </w:rPr>
        <w:tab/>
      </w:r>
      <w:r w:rsidR="00701CF1">
        <w:rPr>
          <w:rFonts w:ascii="Arial" w:hAnsi="Arial" w:cs="Arial"/>
          <w:b/>
          <w:sz w:val="20"/>
        </w:rPr>
        <w:tab/>
      </w:r>
      <w:r w:rsidR="00701CF1">
        <w:rPr>
          <w:rFonts w:ascii="Arial" w:hAnsi="Arial" w:cs="Arial"/>
          <w:b/>
          <w:sz w:val="20"/>
        </w:rPr>
        <w:tab/>
      </w:r>
      <w:smartTag w:uri="urn:schemas-microsoft-com:office:smarttags" w:element="PersonName">
        <w:r w:rsidR="00E96BF4">
          <w:rPr>
            <w:rFonts w:ascii="Arial" w:hAnsi="Arial" w:cs="Arial"/>
            <w:sz w:val="20"/>
          </w:rPr>
          <w:t>Michelle Mears</w:t>
        </w:r>
      </w:smartTag>
      <w:r w:rsidR="00E96BF4">
        <w:rPr>
          <w:rFonts w:ascii="Arial" w:hAnsi="Arial" w:cs="Arial"/>
          <w:sz w:val="20"/>
        </w:rPr>
        <w:t>,</w:t>
      </w:r>
    </w:p>
    <w:p w:rsidR="00E96BF4" w:rsidRPr="00D5566E" w:rsidRDefault="00701CF1" w:rsidP="00F37913">
      <w:pPr>
        <w:pStyle w:val="Header"/>
        <w:tabs>
          <w:tab w:val="clear" w:pos="4320"/>
          <w:tab w:val="clear" w:pos="864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96BF4">
        <w:rPr>
          <w:rFonts w:ascii="Arial" w:hAnsi="Arial" w:cs="Arial"/>
          <w:sz w:val="20"/>
        </w:rPr>
        <w:t>Planner I</w:t>
      </w:r>
    </w:p>
    <w:p w:rsidR="00DB7B4D" w:rsidRDefault="00D5566E" w:rsidP="00E96BF4">
      <w:pPr>
        <w:pStyle w:val="Header"/>
        <w:tabs>
          <w:tab w:val="clear" w:pos="4320"/>
          <w:tab w:val="clear" w:pos="8640"/>
        </w:tabs>
        <w:ind w:left="720" w:hanging="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Pr>
          <w:rFonts w:ascii="Arial" w:hAnsi="Arial" w:cs="Arial"/>
          <w:sz w:val="20"/>
        </w:rPr>
        <w:t>Planning Department</w:t>
      </w:r>
      <w:r>
        <w:rPr>
          <w:rFonts w:ascii="Arial" w:hAnsi="Arial" w:cs="Arial"/>
          <w:sz w:val="20"/>
        </w:rPr>
        <w:tab/>
      </w:r>
    </w:p>
    <w:p w:rsidR="00942125" w:rsidRDefault="00167F66" w:rsidP="00942125">
      <w:pPr>
        <w:pStyle w:val="Header"/>
        <w:tabs>
          <w:tab w:val="clear" w:pos="4320"/>
          <w:tab w:val="clear" w:pos="8640"/>
        </w:tabs>
        <w:ind w:left="720" w:hanging="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942125">
        <w:rPr>
          <w:rFonts w:ascii="Arial" w:hAnsi="Arial" w:cs="Arial"/>
          <w:sz w:val="20"/>
        </w:rPr>
        <w:t>City Hall – Second Floor</w:t>
      </w:r>
      <w:r w:rsidR="00942125">
        <w:rPr>
          <w:rFonts w:ascii="Arial" w:hAnsi="Arial" w:cs="Arial"/>
          <w:sz w:val="20"/>
        </w:rPr>
        <w:tab/>
      </w:r>
    </w:p>
    <w:p w:rsidR="00942125" w:rsidRDefault="00D5566E" w:rsidP="00942125">
      <w:pPr>
        <w:pStyle w:val="Header"/>
        <w:tabs>
          <w:tab w:val="clear" w:pos="4320"/>
          <w:tab w:val="clear" w:pos="8640"/>
        </w:tabs>
        <w:ind w:left="720" w:hanging="720"/>
        <w:rPr>
          <w:rFonts w:ascii="Arial" w:hAnsi="Arial" w:cs="Arial"/>
          <w:sz w:val="20"/>
        </w:rPr>
      </w:pPr>
      <w:r>
        <w:rPr>
          <w:rFonts w:ascii="Arial" w:hAnsi="Arial" w:cs="Arial"/>
          <w:sz w:val="20"/>
        </w:rPr>
        <w:tab/>
      </w:r>
      <w:r>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942125">
        <w:rPr>
          <w:rFonts w:ascii="Arial" w:hAnsi="Arial" w:cs="Arial"/>
          <w:sz w:val="20"/>
        </w:rPr>
        <w:t>31 Wakefield Street</w:t>
      </w:r>
    </w:p>
    <w:p w:rsidR="00942125" w:rsidRDefault="00942125" w:rsidP="00942125">
      <w:pPr>
        <w:pStyle w:val="Header"/>
        <w:tabs>
          <w:tab w:val="clear" w:pos="4320"/>
          <w:tab w:val="clear" w:pos="864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Pr>
          <w:rFonts w:ascii="Arial" w:hAnsi="Arial" w:cs="Arial"/>
          <w:sz w:val="20"/>
        </w:rPr>
        <w:t>Rochester, NH  03867-1917</w:t>
      </w:r>
    </w:p>
    <w:p w:rsidR="00942125" w:rsidRDefault="0055511A" w:rsidP="00942125">
      <w:pPr>
        <w:pStyle w:val="Header"/>
        <w:tabs>
          <w:tab w:val="clear" w:pos="4320"/>
          <w:tab w:val="clear" w:pos="8640"/>
        </w:tabs>
        <w:ind w:left="720" w:hanging="720"/>
        <w:rPr>
          <w:rFonts w:ascii="Arial" w:hAnsi="Arial" w:cs="Arial"/>
          <w:sz w:val="20"/>
        </w:rPr>
      </w:pPr>
      <w:r>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942125">
        <w:rPr>
          <w:rFonts w:ascii="Arial" w:hAnsi="Arial" w:cs="Arial"/>
          <w:sz w:val="20"/>
        </w:rPr>
        <w:t>(603) 335-1338 Phone</w:t>
      </w:r>
    </w:p>
    <w:p w:rsidR="00942125" w:rsidRDefault="0055511A" w:rsidP="00F37913">
      <w:pPr>
        <w:pStyle w:val="Header"/>
        <w:tabs>
          <w:tab w:val="clear" w:pos="4320"/>
          <w:tab w:val="clear" w:pos="8640"/>
        </w:tabs>
        <w:ind w:left="720" w:hanging="720"/>
        <w:rPr>
          <w:rFonts w:ascii="Arial" w:hAnsi="Arial" w:cs="Arial"/>
          <w:sz w:val="20"/>
        </w:rPr>
      </w:pPr>
      <w:r>
        <w:rPr>
          <w:rFonts w:ascii="Arial" w:hAnsi="Arial" w:cs="Arial"/>
          <w:sz w:val="20"/>
        </w:rPr>
        <w:tab/>
      </w:r>
      <w:r w:rsidR="00D5566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701CF1">
        <w:rPr>
          <w:rFonts w:ascii="Arial" w:hAnsi="Arial" w:cs="Arial"/>
          <w:sz w:val="20"/>
        </w:rPr>
        <w:tab/>
      </w:r>
      <w:r w:rsidR="00942125">
        <w:rPr>
          <w:rFonts w:ascii="Arial" w:hAnsi="Arial" w:cs="Arial"/>
          <w:sz w:val="20"/>
        </w:rPr>
        <w:t>(603) 335-7585 Fax</w:t>
      </w:r>
    </w:p>
    <w:p w:rsidR="00D5566E" w:rsidRPr="00E96BF4" w:rsidRDefault="0055511A" w:rsidP="00942125">
      <w:pPr>
        <w:pStyle w:val="Header"/>
        <w:tabs>
          <w:tab w:val="clear" w:pos="4320"/>
          <w:tab w:val="clear" w:pos="8640"/>
        </w:tabs>
        <w:rPr>
          <w:rFonts w:ascii="Arial" w:hAnsi="Arial" w:cs="Arial"/>
          <w:color w:val="3366FF"/>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701CF1">
        <w:rPr>
          <w:rFonts w:ascii="Arial" w:hAnsi="Arial" w:cs="Arial"/>
          <w:sz w:val="20"/>
        </w:rPr>
        <w:tab/>
      </w:r>
      <w:r w:rsidR="00E96BF4" w:rsidRPr="00E96BF4">
        <w:rPr>
          <w:rFonts w:ascii="Arial" w:hAnsi="Arial" w:cs="Arial"/>
          <w:color w:val="3366FF"/>
          <w:sz w:val="18"/>
          <w:szCs w:val="18"/>
          <w:u w:val="single"/>
        </w:rPr>
        <w:t>michelle.mears@rochesternh.net</w:t>
      </w:r>
      <w:r w:rsidR="00942125" w:rsidRPr="00E96BF4">
        <w:rPr>
          <w:rFonts w:ascii="Arial" w:hAnsi="Arial" w:cs="Arial"/>
          <w:color w:val="3366FF"/>
          <w:sz w:val="20"/>
        </w:rPr>
        <w:t xml:space="preserve"> </w:t>
      </w:r>
    </w:p>
    <w:p w:rsidR="00D5566E" w:rsidRPr="00D5566E" w:rsidRDefault="00D5566E" w:rsidP="00F37913">
      <w:pPr>
        <w:pStyle w:val="Header"/>
        <w:tabs>
          <w:tab w:val="clear" w:pos="4320"/>
          <w:tab w:val="clear" w:pos="8640"/>
        </w:tabs>
        <w:ind w:left="720" w:hanging="720"/>
        <w:rPr>
          <w:rFonts w:ascii="Arial" w:hAnsi="Arial" w:cs="Arial"/>
          <w:sz w:val="18"/>
          <w:szCs w:val="18"/>
          <w:u w:val="singl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174C59" w:rsidRDefault="00174C59">
      <w:pPr>
        <w:jc w:val="center"/>
        <w:rPr>
          <w:rFonts w:ascii="Arial" w:hAnsi="Arial" w:cs="Arial"/>
          <w:sz w:val="28"/>
        </w:rPr>
      </w:pPr>
      <w:r>
        <w:rPr>
          <w:rFonts w:ascii="Arial" w:hAnsi="Arial" w:cs="Arial"/>
          <w:b/>
          <w:sz w:val="28"/>
          <w:u w:val="single"/>
        </w:rPr>
        <w:t>AGENDA</w:t>
      </w:r>
      <w:r>
        <w:rPr>
          <w:rFonts w:ascii="Arial" w:hAnsi="Arial" w:cs="Arial"/>
          <w:sz w:val="28"/>
        </w:rPr>
        <w:t xml:space="preserve"> </w:t>
      </w:r>
    </w:p>
    <w:p w:rsidR="00174C59" w:rsidRDefault="00174C59">
      <w:pPr>
        <w:jc w:val="center"/>
        <w:rPr>
          <w:rFonts w:ascii="Arial" w:hAnsi="Arial" w:cs="Arial"/>
        </w:rPr>
      </w:pPr>
      <w:r>
        <w:rPr>
          <w:rFonts w:ascii="Arial" w:hAnsi="Arial" w:cs="Arial"/>
        </w:rPr>
        <w:t xml:space="preserve">City of </w:t>
      </w:r>
      <w:smartTag w:uri="urn:schemas-microsoft-com:office:smarttags" w:element="City">
        <w:smartTag w:uri="urn:schemas-microsoft-com:office:smarttags" w:element="place">
          <w:r>
            <w:rPr>
              <w:rFonts w:ascii="Arial" w:hAnsi="Arial" w:cs="Arial"/>
            </w:rPr>
            <w:t>Rochester</w:t>
          </w:r>
        </w:smartTag>
      </w:smartTag>
    </w:p>
    <w:p w:rsidR="00174C59" w:rsidRDefault="00174C59">
      <w:pPr>
        <w:jc w:val="center"/>
        <w:rPr>
          <w:rFonts w:ascii="Arial" w:hAnsi="Arial" w:cs="Arial"/>
          <w:b/>
        </w:rPr>
      </w:pPr>
      <w:r>
        <w:rPr>
          <w:rFonts w:ascii="Arial" w:hAnsi="Arial" w:cs="Arial"/>
          <w:b/>
        </w:rPr>
        <w:t>HISTORIC DISTRICT COMMISSION</w:t>
      </w:r>
    </w:p>
    <w:p w:rsidR="00174C59" w:rsidRDefault="00512B52">
      <w:pPr>
        <w:jc w:val="center"/>
        <w:rPr>
          <w:rFonts w:ascii="Arial" w:hAnsi="Arial" w:cs="Arial"/>
          <w:b/>
        </w:rPr>
      </w:pPr>
      <w:r>
        <w:rPr>
          <w:rFonts w:ascii="Arial" w:hAnsi="Arial" w:cs="Arial"/>
          <w:b/>
        </w:rPr>
        <w:t xml:space="preserve">Wednesday </w:t>
      </w:r>
      <w:r w:rsidR="00701CF1">
        <w:rPr>
          <w:rFonts w:ascii="Arial" w:hAnsi="Arial" w:cs="Arial"/>
          <w:b/>
        </w:rPr>
        <w:t>July 9</w:t>
      </w:r>
      <w:r>
        <w:rPr>
          <w:rFonts w:ascii="Arial" w:hAnsi="Arial" w:cs="Arial"/>
          <w:b/>
        </w:rPr>
        <w:t>, 2014</w:t>
      </w:r>
    </w:p>
    <w:p w:rsidR="00174C59" w:rsidRDefault="009F71EE">
      <w:pPr>
        <w:pStyle w:val="QuickI"/>
        <w:numPr>
          <w:ilvl w:val="0"/>
          <w:numId w:val="0"/>
        </w:numPr>
        <w:tabs>
          <w:tab w:val="left" w:pos="-1440"/>
        </w:tabs>
        <w:jc w:val="center"/>
        <w:rPr>
          <w:rFonts w:ascii="Arial" w:hAnsi="Arial" w:cs="Arial"/>
        </w:rPr>
      </w:pPr>
      <w:r w:rsidRPr="00335639">
        <w:rPr>
          <w:rFonts w:ascii="Arial" w:hAnsi="Arial" w:cs="Arial"/>
          <w:i/>
        </w:rPr>
        <w:t>Conference Room</w:t>
      </w:r>
      <w:r>
        <w:rPr>
          <w:rFonts w:ascii="Arial" w:hAnsi="Arial" w:cs="Arial"/>
        </w:rPr>
        <w:t>, City Hall</w:t>
      </w:r>
    </w:p>
    <w:p w:rsidR="00174C59" w:rsidRDefault="009F71EE">
      <w:pPr>
        <w:pStyle w:val="QuickI"/>
        <w:numPr>
          <w:ilvl w:val="0"/>
          <w:numId w:val="0"/>
        </w:numPr>
        <w:tabs>
          <w:tab w:val="left" w:pos="-1440"/>
        </w:tabs>
        <w:jc w:val="center"/>
        <w:rPr>
          <w:rFonts w:ascii="Arial" w:hAnsi="Arial" w:cs="Arial"/>
        </w:rPr>
      </w:pPr>
      <w:smartTag w:uri="urn:schemas-microsoft-com:office:smarttags" w:element="address">
        <w:smartTag w:uri="urn:schemas-microsoft-com:office:smarttags" w:element="Street">
          <w:r>
            <w:rPr>
              <w:rFonts w:ascii="Arial" w:hAnsi="Arial" w:cs="Arial"/>
            </w:rPr>
            <w:t>31 Wakefield</w:t>
          </w:r>
          <w:r w:rsidR="00C05241">
            <w:rPr>
              <w:rFonts w:ascii="Arial" w:hAnsi="Arial" w:cs="Arial"/>
            </w:rPr>
            <w:t xml:space="preserve"> </w:t>
          </w:r>
          <w:r w:rsidR="00174C59">
            <w:rPr>
              <w:rFonts w:ascii="Arial" w:hAnsi="Arial" w:cs="Arial"/>
            </w:rPr>
            <w:t>Street</w:t>
          </w:r>
        </w:smartTag>
        <w:r w:rsidR="00174C59">
          <w:rPr>
            <w:rFonts w:ascii="Arial" w:hAnsi="Arial" w:cs="Arial"/>
          </w:rPr>
          <w:t xml:space="preserve">, </w:t>
        </w:r>
        <w:smartTag w:uri="urn:schemas-microsoft-com:office:smarttags" w:element="City">
          <w:r w:rsidR="00174C59">
            <w:rPr>
              <w:rFonts w:ascii="Arial" w:hAnsi="Arial" w:cs="Arial"/>
            </w:rPr>
            <w:t>Rochester</w:t>
          </w:r>
        </w:smartTag>
        <w:r w:rsidR="00174C59">
          <w:rPr>
            <w:rFonts w:ascii="Arial" w:hAnsi="Arial" w:cs="Arial"/>
          </w:rPr>
          <w:t xml:space="preserve">, </w:t>
        </w:r>
        <w:smartTag w:uri="urn:schemas-microsoft-com:office:smarttags" w:element="State">
          <w:r w:rsidR="00174C59">
            <w:rPr>
              <w:rFonts w:ascii="Arial" w:hAnsi="Arial" w:cs="Arial"/>
            </w:rPr>
            <w:t>NH</w:t>
          </w:r>
        </w:smartTag>
      </w:smartTag>
    </w:p>
    <w:p w:rsidR="00174C59" w:rsidRDefault="00174C59">
      <w:pPr>
        <w:pStyle w:val="QuickI"/>
        <w:numPr>
          <w:ilvl w:val="0"/>
          <w:numId w:val="0"/>
        </w:numPr>
        <w:tabs>
          <w:tab w:val="left" w:pos="-1440"/>
        </w:tabs>
        <w:rPr>
          <w:rFonts w:ascii="Arial" w:hAnsi="Arial" w:cs="Arial"/>
        </w:rPr>
      </w:pPr>
      <w:r>
        <w:rPr>
          <w:rFonts w:ascii="Arial" w:hAnsi="Arial" w:cs="Arial"/>
        </w:rPr>
        <w:t>_____________________________________________________________________</w:t>
      </w:r>
    </w:p>
    <w:p w:rsidR="00B843E0" w:rsidRPr="00667176" w:rsidRDefault="00B843E0" w:rsidP="00701CF1">
      <w:pPr>
        <w:pStyle w:val="QuickI"/>
        <w:numPr>
          <w:ilvl w:val="0"/>
          <w:numId w:val="0"/>
        </w:numPr>
        <w:tabs>
          <w:tab w:val="left" w:pos="-1440"/>
        </w:tabs>
        <w:jc w:val="both"/>
        <w:rPr>
          <w:rFonts w:ascii="Arial" w:hAnsi="Arial" w:cs="Arial"/>
          <w:b/>
          <w:bCs/>
          <w:sz w:val="10"/>
          <w:szCs w:val="10"/>
        </w:rPr>
      </w:pPr>
    </w:p>
    <w:p w:rsidR="00133413" w:rsidRDefault="00174C59" w:rsidP="00133413">
      <w:pPr>
        <w:pStyle w:val="QuickI"/>
        <w:numPr>
          <w:ilvl w:val="0"/>
          <w:numId w:val="8"/>
        </w:numPr>
        <w:tabs>
          <w:tab w:val="left" w:pos="-1440"/>
        </w:tabs>
        <w:jc w:val="both"/>
        <w:rPr>
          <w:rFonts w:ascii="Arial" w:hAnsi="Arial" w:cs="Arial"/>
          <w:b/>
          <w:bCs/>
        </w:rPr>
      </w:pPr>
      <w:r>
        <w:rPr>
          <w:rFonts w:ascii="Arial" w:hAnsi="Arial" w:cs="Arial"/>
          <w:b/>
          <w:bCs/>
        </w:rPr>
        <w:t>Call to Order</w:t>
      </w:r>
    </w:p>
    <w:p w:rsidR="00133413" w:rsidRPr="00667176" w:rsidRDefault="00133413" w:rsidP="00133413">
      <w:pPr>
        <w:pStyle w:val="QuickI"/>
        <w:numPr>
          <w:ilvl w:val="0"/>
          <w:numId w:val="0"/>
        </w:numPr>
        <w:tabs>
          <w:tab w:val="left" w:pos="-1440"/>
        </w:tabs>
        <w:ind w:left="360"/>
        <w:jc w:val="both"/>
        <w:rPr>
          <w:rFonts w:ascii="Arial" w:hAnsi="Arial" w:cs="Arial"/>
          <w:b/>
          <w:bCs/>
          <w:sz w:val="10"/>
          <w:szCs w:val="10"/>
        </w:rPr>
      </w:pPr>
    </w:p>
    <w:p w:rsidR="00133413" w:rsidRDefault="00174C59" w:rsidP="00886F11">
      <w:pPr>
        <w:pStyle w:val="QuickI"/>
        <w:numPr>
          <w:ilvl w:val="0"/>
          <w:numId w:val="8"/>
        </w:numPr>
        <w:tabs>
          <w:tab w:val="left" w:pos="-1440"/>
        </w:tabs>
        <w:jc w:val="both"/>
        <w:rPr>
          <w:rFonts w:ascii="Arial" w:hAnsi="Arial" w:cs="Arial"/>
          <w:b/>
          <w:bCs/>
        </w:rPr>
      </w:pPr>
      <w:r>
        <w:rPr>
          <w:rFonts w:ascii="Arial" w:hAnsi="Arial" w:cs="Arial"/>
          <w:b/>
          <w:bCs/>
        </w:rPr>
        <w:t>Approval of HDC minutes from</w:t>
      </w:r>
      <w:r w:rsidR="00B25628">
        <w:rPr>
          <w:rFonts w:ascii="Arial" w:hAnsi="Arial" w:cs="Arial"/>
          <w:b/>
          <w:bCs/>
        </w:rPr>
        <w:t xml:space="preserve"> </w:t>
      </w:r>
      <w:r w:rsidR="00701CF1">
        <w:rPr>
          <w:rFonts w:ascii="Arial" w:hAnsi="Arial" w:cs="Arial"/>
          <w:b/>
          <w:bCs/>
        </w:rPr>
        <w:t>June 11, 2014</w:t>
      </w:r>
      <w:r w:rsidR="00512B52">
        <w:rPr>
          <w:rFonts w:ascii="Arial" w:hAnsi="Arial" w:cs="Arial"/>
          <w:b/>
          <w:bCs/>
        </w:rPr>
        <w:t xml:space="preserve"> </w:t>
      </w:r>
    </w:p>
    <w:p w:rsidR="00133413" w:rsidRPr="00667176" w:rsidRDefault="00133413" w:rsidP="00133413">
      <w:pPr>
        <w:pStyle w:val="QuickI"/>
        <w:numPr>
          <w:ilvl w:val="0"/>
          <w:numId w:val="0"/>
        </w:numPr>
        <w:tabs>
          <w:tab w:val="left" w:pos="-1440"/>
        </w:tabs>
        <w:ind w:left="360"/>
        <w:jc w:val="both"/>
        <w:rPr>
          <w:rFonts w:ascii="Arial" w:hAnsi="Arial" w:cs="Arial"/>
          <w:b/>
          <w:bCs/>
          <w:sz w:val="10"/>
          <w:szCs w:val="10"/>
        </w:rPr>
      </w:pPr>
    </w:p>
    <w:p w:rsidR="00133413" w:rsidRDefault="00701CF1" w:rsidP="0096339C">
      <w:pPr>
        <w:pStyle w:val="QuickI"/>
        <w:numPr>
          <w:ilvl w:val="0"/>
          <w:numId w:val="6"/>
        </w:numPr>
        <w:tabs>
          <w:tab w:val="left" w:pos="-1440"/>
        </w:tabs>
        <w:rPr>
          <w:rFonts w:ascii="Arial" w:hAnsi="Arial" w:cs="Arial"/>
          <w:bCs/>
        </w:rPr>
      </w:pPr>
      <w:r>
        <w:rPr>
          <w:rFonts w:ascii="Arial" w:hAnsi="Arial" w:cs="Arial"/>
          <w:b/>
          <w:bCs/>
        </w:rPr>
        <w:t xml:space="preserve">Pinkham </w:t>
      </w:r>
      <w:proofErr w:type="spellStart"/>
      <w:r>
        <w:rPr>
          <w:rFonts w:ascii="Arial" w:hAnsi="Arial" w:cs="Arial"/>
          <w:b/>
          <w:bCs/>
        </w:rPr>
        <w:t>Bouasri</w:t>
      </w:r>
      <w:proofErr w:type="spellEnd"/>
      <w:r>
        <w:rPr>
          <w:rFonts w:ascii="Arial" w:hAnsi="Arial" w:cs="Arial"/>
          <w:b/>
          <w:bCs/>
        </w:rPr>
        <w:t>, 101 North Main Street</w:t>
      </w:r>
      <w:r w:rsidR="00B25628">
        <w:rPr>
          <w:rFonts w:ascii="Arial" w:hAnsi="Arial" w:cs="Arial"/>
          <w:b/>
          <w:bCs/>
        </w:rPr>
        <w:t xml:space="preserve"> </w:t>
      </w:r>
      <w:r>
        <w:rPr>
          <w:rFonts w:ascii="Arial" w:hAnsi="Arial" w:cs="Arial"/>
          <w:bCs/>
        </w:rPr>
        <w:t>Application for Certificate of Approval for a new sign.  HDC Case # 121-366-DC-14</w:t>
      </w:r>
    </w:p>
    <w:p w:rsidR="00701CF1" w:rsidRPr="00667176" w:rsidRDefault="00701CF1" w:rsidP="00701CF1">
      <w:pPr>
        <w:pStyle w:val="QuickI"/>
        <w:numPr>
          <w:ilvl w:val="0"/>
          <w:numId w:val="0"/>
        </w:numPr>
        <w:tabs>
          <w:tab w:val="left" w:pos="-1440"/>
        </w:tabs>
        <w:ind w:left="720" w:hanging="720"/>
        <w:rPr>
          <w:rFonts w:ascii="Arial" w:hAnsi="Arial" w:cs="Arial"/>
          <w:bCs/>
          <w:sz w:val="10"/>
          <w:szCs w:val="10"/>
        </w:rPr>
      </w:pPr>
    </w:p>
    <w:p w:rsidR="00701CF1" w:rsidRDefault="00701CF1" w:rsidP="00701CF1">
      <w:pPr>
        <w:pStyle w:val="QuickI"/>
        <w:numPr>
          <w:ilvl w:val="0"/>
          <w:numId w:val="0"/>
        </w:numPr>
        <w:tabs>
          <w:tab w:val="left" w:pos="-1440"/>
        </w:tabs>
        <w:ind w:left="1008" w:hanging="1008"/>
        <w:rPr>
          <w:rFonts w:ascii="Arial" w:hAnsi="Arial" w:cs="Arial"/>
          <w:bCs/>
        </w:rPr>
      </w:pPr>
      <w:r>
        <w:rPr>
          <w:rFonts w:ascii="Arial" w:hAnsi="Arial" w:cs="Arial"/>
          <w:bCs/>
        </w:rPr>
        <w:t xml:space="preserve">     </w:t>
      </w:r>
      <w:r w:rsidRPr="00701CF1">
        <w:rPr>
          <w:rFonts w:ascii="Arial" w:hAnsi="Arial" w:cs="Arial"/>
          <w:b/>
          <w:bCs/>
        </w:rPr>
        <w:t>IV.</w:t>
      </w:r>
      <w:r w:rsidRPr="00701CF1">
        <w:rPr>
          <w:rFonts w:ascii="Arial" w:hAnsi="Arial" w:cs="Arial"/>
          <w:b/>
          <w:bCs/>
        </w:rPr>
        <w:tab/>
        <w:t>Cumberland Farms, 1 Knight Street &amp; 99 South Main Street</w:t>
      </w:r>
      <w:r>
        <w:rPr>
          <w:rFonts w:ascii="Arial" w:hAnsi="Arial" w:cs="Arial"/>
          <w:bCs/>
        </w:rPr>
        <w:t xml:space="preserve"> Application for   Certificate of Approval to demolish existing building located on Lot 181 for the expansion of the parking lot for Lot 180, and </w:t>
      </w:r>
      <w:proofErr w:type="gramStart"/>
      <w:r>
        <w:rPr>
          <w:rFonts w:ascii="Arial" w:hAnsi="Arial" w:cs="Arial"/>
          <w:bCs/>
        </w:rPr>
        <w:t>relocate</w:t>
      </w:r>
      <w:proofErr w:type="gramEnd"/>
      <w:r>
        <w:rPr>
          <w:rFonts w:ascii="Arial" w:hAnsi="Arial" w:cs="Arial"/>
          <w:bCs/>
        </w:rPr>
        <w:t xml:space="preserve"> the existing dumpster enclosure and restripe the parking lot.  HDC Case # 125-180&amp;181-DC-14</w:t>
      </w:r>
    </w:p>
    <w:p w:rsidR="00701CF1" w:rsidRPr="00667176" w:rsidRDefault="00701CF1" w:rsidP="00701CF1">
      <w:pPr>
        <w:pStyle w:val="QuickI"/>
        <w:numPr>
          <w:ilvl w:val="0"/>
          <w:numId w:val="0"/>
        </w:numPr>
        <w:tabs>
          <w:tab w:val="left" w:pos="-1440"/>
        </w:tabs>
        <w:ind w:left="1008" w:hanging="1008"/>
        <w:rPr>
          <w:rFonts w:ascii="Arial" w:hAnsi="Arial" w:cs="Arial"/>
          <w:bCs/>
          <w:sz w:val="10"/>
          <w:szCs w:val="10"/>
        </w:rPr>
      </w:pPr>
    </w:p>
    <w:p w:rsidR="00701CF1" w:rsidRDefault="00701CF1" w:rsidP="00701CF1">
      <w:pPr>
        <w:pStyle w:val="QuickI"/>
        <w:numPr>
          <w:ilvl w:val="0"/>
          <w:numId w:val="0"/>
        </w:numPr>
        <w:tabs>
          <w:tab w:val="left" w:pos="-1440"/>
        </w:tabs>
        <w:ind w:left="1008" w:hanging="1008"/>
        <w:rPr>
          <w:rFonts w:ascii="Arial" w:hAnsi="Arial" w:cs="Arial"/>
          <w:bCs/>
        </w:rPr>
      </w:pPr>
      <w:r w:rsidRPr="00701CF1">
        <w:rPr>
          <w:rFonts w:ascii="Arial" w:hAnsi="Arial" w:cs="Arial"/>
          <w:b/>
          <w:bCs/>
        </w:rPr>
        <w:t xml:space="preserve">     V.</w:t>
      </w:r>
      <w:r w:rsidRPr="00701CF1">
        <w:rPr>
          <w:rFonts w:ascii="Arial" w:hAnsi="Arial" w:cs="Arial"/>
          <w:b/>
          <w:bCs/>
        </w:rPr>
        <w:tab/>
        <w:t xml:space="preserve">Peter </w:t>
      </w:r>
      <w:proofErr w:type="spellStart"/>
      <w:r w:rsidRPr="00701CF1">
        <w:rPr>
          <w:rFonts w:ascii="Arial" w:hAnsi="Arial" w:cs="Arial"/>
          <w:b/>
          <w:bCs/>
        </w:rPr>
        <w:t>Ejarque</w:t>
      </w:r>
      <w:proofErr w:type="spellEnd"/>
      <w:r w:rsidRPr="00701CF1">
        <w:rPr>
          <w:rFonts w:ascii="Arial" w:hAnsi="Arial" w:cs="Arial"/>
          <w:b/>
          <w:bCs/>
        </w:rPr>
        <w:t xml:space="preserve">, 12 North Main </w:t>
      </w:r>
      <w:r w:rsidR="0006373C" w:rsidRPr="00701CF1">
        <w:rPr>
          <w:rFonts w:ascii="Arial" w:hAnsi="Arial" w:cs="Arial"/>
          <w:b/>
          <w:bCs/>
        </w:rPr>
        <w:t>Street</w:t>
      </w:r>
      <w:r w:rsidR="0006373C">
        <w:rPr>
          <w:rFonts w:ascii="Arial" w:hAnsi="Arial" w:cs="Arial"/>
          <w:bCs/>
        </w:rPr>
        <w:t xml:space="preserve"> Application</w:t>
      </w:r>
      <w:r>
        <w:rPr>
          <w:rFonts w:ascii="Arial" w:hAnsi="Arial" w:cs="Arial"/>
          <w:bCs/>
        </w:rPr>
        <w:t xml:space="preserve"> for Certificate of Approval for outside lighting and a new sign.  HDC Case # 121-10-DC-14</w:t>
      </w:r>
    </w:p>
    <w:p w:rsidR="00701CF1" w:rsidRPr="00667176" w:rsidRDefault="00701CF1" w:rsidP="00701CF1">
      <w:pPr>
        <w:pStyle w:val="QuickI"/>
        <w:numPr>
          <w:ilvl w:val="0"/>
          <w:numId w:val="0"/>
        </w:numPr>
        <w:tabs>
          <w:tab w:val="left" w:pos="-1440"/>
        </w:tabs>
        <w:ind w:left="1008" w:hanging="1008"/>
        <w:rPr>
          <w:rFonts w:ascii="Arial" w:hAnsi="Arial" w:cs="Arial"/>
          <w:bCs/>
          <w:sz w:val="10"/>
          <w:szCs w:val="10"/>
        </w:rPr>
      </w:pPr>
    </w:p>
    <w:p w:rsidR="00701CF1" w:rsidRDefault="00701CF1" w:rsidP="00701CF1">
      <w:pPr>
        <w:pStyle w:val="QuickI"/>
        <w:numPr>
          <w:ilvl w:val="0"/>
          <w:numId w:val="0"/>
        </w:numPr>
        <w:tabs>
          <w:tab w:val="left" w:pos="-1440"/>
        </w:tabs>
        <w:ind w:left="1008" w:hanging="1008"/>
        <w:rPr>
          <w:rFonts w:ascii="Arial" w:hAnsi="Arial" w:cs="Arial"/>
          <w:bCs/>
        </w:rPr>
      </w:pPr>
      <w:r>
        <w:rPr>
          <w:rFonts w:ascii="Arial" w:hAnsi="Arial" w:cs="Arial"/>
          <w:bCs/>
        </w:rPr>
        <w:t xml:space="preserve">     </w:t>
      </w:r>
      <w:r w:rsidRPr="00427A52">
        <w:rPr>
          <w:rFonts w:ascii="Arial" w:hAnsi="Arial" w:cs="Arial"/>
          <w:b/>
          <w:bCs/>
        </w:rPr>
        <w:t>VI.</w:t>
      </w:r>
      <w:r w:rsidRPr="00427A52">
        <w:rPr>
          <w:rFonts w:ascii="Arial" w:hAnsi="Arial" w:cs="Arial"/>
          <w:b/>
          <w:bCs/>
        </w:rPr>
        <w:tab/>
      </w:r>
      <w:r w:rsidR="00427A52" w:rsidRPr="00427A52">
        <w:rPr>
          <w:rFonts w:ascii="Arial" w:hAnsi="Arial" w:cs="Arial"/>
          <w:b/>
          <w:bCs/>
        </w:rPr>
        <w:t>Friendly’s Ice Cream, 77 South Main</w:t>
      </w:r>
      <w:r w:rsidR="00427A52">
        <w:rPr>
          <w:rFonts w:ascii="Arial" w:hAnsi="Arial" w:cs="Arial"/>
          <w:bCs/>
        </w:rPr>
        <w:t xml:space="preserve"> Street Application for Certificate of Approval to reface existing pylon, update exist</w:t>
      </w:r>
      <w:r w:rsidR="0006373C">
        <w:rPr>
          <w:rFonts w:ascii="Arial" w:hAnsi="Arial" w:cs="Arial"/>
          <w:bCs/>
        </w:rPr>
        <w:t>ing logos with new branding,</w:t>
      </w:r>
      <w:r w:rsidR="00427A52">
        <w:rPr>
          <w:rFonts w:ascii="Arial" w:hAnsi="Arial" w:cs="Arial"/>
          <w:bCs/>
        </w:rPr>
        <w:t xml:space="preserve"> new signs</w:t>
      </w:r>
      <w:r w:rsidR="0006373C">
        <w:rPr>
          <w:rFonts w:ascii="Arial" w:hAnsi="Arial" w:cs="Arial"/>
          <w:bCs/>
        </w:rPr>
        <w:t xml:space="preserve">, </w:t>
      </w:r>
      <w:r w:rsidR="002C3911">
        <w:rPr>
          <w:rFonts w:ascii="Arial" w:hAnsi="Arial" w:cs="Arial"/>
          <w:bCs/>
        </w:rPr>
        <w:t>replace exist</w:t>
      </w:r>
      <w:r w:rsidR="00134579">
        <w:rPr>
          <w:rFonts w:ascii="Arial" w:hAnsi="Arial" w:cs="Arial"/>
          <w:bCs/>
        </w:rPr>
        <w:t>ing vinyl siding with white,</w:t>
      </w:r>
      <w:r w:rsidR="002C3911">
        <w:rPr>
          <w:rFonts w:ascii="Arial" w:hAnsi="Arial" w:cs="Arial"/>
          <w:bCs/>
        </w:rPr>
        <w:t xml:space="preserve"> paint the exterior trim</w:t>
      </w:r>
      <w:r w:rsidR="00134579">
        <w:rPr>
          <w:rFonts w:ascii="Arial" w:hAnsi="Arial" w:cs="Arial"/>
          <w:bCs/>
        </w:rPr>
        <w:t>, and add awnings</w:t>
      </w:r>
      <w:r w:rsidR="00427A52">
        <w:rPr>
          <w:rFonts w:ascii="Arial" w:hAnsi="Arial" w:cs="Arial"/>
          <w:bCs/>
        </w:rPr>
        <w:t>.  HDC Case # 125-204-DC-14</w:t>
      </w:r>
    </w:p>
    <w:p w:rsidR="00427A52" w:rsidRPr="00667176" w:rsidRDefault="00427A52" w:rsidP="00701CF1">
      <w:pPr>
        <w:pStyle w:val="QuickI"/>
        <w:numPr>
          <w:ilvl w:val="0"/>
          <w:numId w:val="0"/>
        </w:numPr>
        <w:tabs>
          <w:tab w:val="left" w:pos="-1440"/>
        </w:tabs>
        <w:ind w:left="1008" w:hanging="1008"/>
        <w:rPr>
          <w:rFonts w:ascii="Arial" w:hAnsi="Arial" w:cs="Arial"/>
          <w:bCs/>
          <w:sz w:val="10"/>
          <w:szCs w:val="10"/>
        </w:rPr>
      </w:pPr>
    </w:p>
    <w:p w:rsidR="00427A52" w:rsidRDefault="00427A52" w:rsidP="00701CF1">
      <w:pPr>
        <w:pStyle w:val="QuickI"/>
        <w:numPr>
          <w:ilvl w:val="0"/>
          <w:numId w:val="0"/>
        </w:numPr>
        <w:tabs>
          <w:tab w:val="left" w:pos="-1440"/>
        </w:tabs>
        <w:ind w:left="1008" w:hanging="1008"/>
        <w:rPr>
          <w:rFonts w:ascii="Arial" w:hAnsi="Arial" w:cs="Arial"/>
          <w:bCs/>
        </w:rPr>
      </w:pPr>
      <w:r w:rsidRPr="00427A52">
        <w:rPr>
          <w:rFonts w:ascii="Arial" w:hAnsi="Arial" w:cs="Arial"/>
          <w:b/>
          <w:bCs/>
        </w:rPr>
        <w:t xml:space="preserve">     VII.</w:t>
      </w:r>
      <w:r w:rsidRPr="00427A52">
        <w:rPr>
          <w:rFonts w:ascii="Arial" w:hAnsi="Arial" w:cs="Arial"/>
          <w:b/>
          <w:bCs/>
        </w:rPr>
        <w:tab/>
        <w:t>Grace Community Church, 57 Wakefield Street</w:t>
      </w:r>
      <w:r>
        <w:rPr>
          <w:rFonts w:ascii="Arial" w:hAnsi="Arial" w:cs="Arial"/>
          <w:bCs/>
        </w:rPr>
        <w:t xml:space="preserve"> Application for Certificate of Approval for a new sign.  HDC Case # 120-420-DC-14</w:t>
      </w:r>
    </w:p>
    <w:p w:rsidR="00427A52" w:rsidRPr="00667176" w:rsidRDefault="00427A52" w:rsidP="00701CF1">
      <w:pPr>
        <w:pStyle w:val="QuickI"/>
        <w:numPr>
          <w:ilvl w:val="0"/>
          <w:numId w:val="0"/>
        </w:numPr>
        <w:tabs>
          <w:tab w:val="left" w:pos="-1440"/>
        </w:tabs>
        <w:ind w:left="1008" w:hanging="1008"/>
        <w:rPr>
          <w:rFonts w:ascii="Arial" w:hAnsi="Arial" w:cs="Arial"/>
          <w:bCs/>
          <w:sz w:val="10"/>
          <w:szCs w:val="10"/>
        </w:rPr>
      </w:pPr>
    </w:p>
    <w:p w:rsidR="00427A52" w:rsidRDefault="00427A52" w:rsidP="00C40FC2">
      <w:pPr>
        <w:pStyle w:val="QuickI"/>
        <w:numPr>
          <w:ilvl w:val="0"/>
          <w:numId w:val="0"/>
        </w:numPr>
        <w:tabs>
          <w:tab w:val="left" w:pos="-1440"/>
        </w:tabs>
        <w:ind w:left="1008" w:hanging="1008"/>
        <w:rPr>
          <w:rFonts w:ascii="Arial" w:hAnsi="Arial" w:cs="Arial"/>
          <w:bCs/>
        </w:rPr>
      </w:pPr>
      <w:r>
        <w:rPr>
          <w:rFonts w:ascii="Arial" w:hAnsi="Arial" w:cs="Arial"/>
          <w:bCs/>
        </w:rPr>
        <w:t xml:space="preserve">     </w:t>
      </w:r>
      <w:r w:rsidRPr="00427A52">
        <w:rPr>
          <w:rFonts w:ascii="Arial" w:hAnsi="Arial" w:cs="Arial"/>
          <w:b/>
          <w:bCs/>
        </w:rPr>
        <w:t>VIII.</w:t>
      </w:r>
      <w:r w:rsidRPr="00427A52">
        <w:rPr>
          <w:rFonts w:ascii="Arial" w:hAnsi="Arial" w:cs="Arial"/>
          <w:b/>
          <w:bCs/>
        </w:rPr>
        <w:tab/>
      </w:r>
      <w:r w:rsidR="00C40FC2" w:rsidRPr="00667176">
        <w:rPr>
          <w:rFonts w:ascii="Arial" w:hAnsi="Arial" w:cs="Arial"/>
          <w:b/>
          <w:bCs/>
        </w:rPr>
        <w:t xml:space="preserve">Kristin </w:t>
      </w:r>
      <w:proofErr w:type="spellStart"/>
      <w:r w:rsidR="00C40FC2" w:rsidRPr="00667176">
        <w:rPr>
          <w:rFonts w:ascii="Arial" w:hAnsi="Arial" w:cs="Arial"/>
          <w:b/>
          <w:bCs/>
        </w:rPr>
        <w:t>Ebbeson</w:t>
      </w:r>
      <w:proofErr w:type="spellEnd"/>
      <w:r w:rsidR="00C40FC2" w:rsidRPr="00667176">
        <w:rPr>
          <w:rFonts w:ascii="Arial" w:hAnsi="Arial" w:cs="Arial"/>
          <w:b/>
          <w:bCs/>
        </w:rPr>
        <w:t>/Two Tree Enterprises, LLC, 33 North Main Street</w:t>
      </w:r>
      <w:r w:rsidR="00C40FC2">
        <w:rPr>
          <w:rFonts w:ascii="Arial" w:hAnsi="Arial" w:cs="Arial"/>
          <w:bCs/>
        </w:rPr>
        <w:t xml:space="preserve"> Application for Certificate of Approval for a new sign.  Case # 121-374-DC-14</w:t>
      </w:r>
    </w:p>
    <w:p w:rsidR="00667176" w:rsidRPr="00667176" w:rsidRDefault="00667176" w:rsidP="00701CF1">
      <w:pPr>
        <w:pStyle w:val="QuickI"/>
        <w:numPr>
          <w:ilvl w:val="0"/>
          <w:numId w:val="0"/>
        </w:numPr>
        <w:tabs>
          <w:tab w:val="left" w:pos="-1440"/>
        </w:tabs>
        <w:ind w:left="1008" w:hanging="1008"/>
        <w:rPr>
          <w:rFonts w:ascii="Arial" w:hAnsi="Arial" w:cs="Arial"/>
          <w:bCs/>
          <w:sz w:val="10"/>
          <w:szCs w:val="10"/>
        </w:rPr>
      </w:pPr>
    </w:p>
    <w:p w:rsidR="00C40FC2" w:rsidRDefault="00667176" w:rsidP="00C40FC2">
      <w:pPr>
        <w:pStyle w:val="QuickI"/>
        <w:numPr>
          <w:ilvl w:val="0"/>
          <w:numId w:val="0"/>
        </w:numPr>
        <w:tabs>
          <w:tab w:val="left" w:pos="-1440"/>
        </w:tabs>
        <w:ind w:left="1008" w:hanging="1008"/>
        <w:rPr>
          <w:rFonts w:ascii="Arial" w:hAnsi="Arial" w:cs="Arial"/>
          <w:bCs/>
        </w:rPr>
      </w:pPr>
      <w:r>
        <w:rPr>
          <w:rFonts w:ascii="Arial" w:hAnsi="Arial" w:cs="Arial"/>
          <w:bCs/>
        </w:rPr>
        <w:t xml:space="preserve">     </w:t>
      </w:r>
      <w:r w:rsidRPr="00667176">
        <w:rPr>
          <w:rFonts w:ascii="Arial" w:hAnsi="Arial" w:cs="Arial"/>
          <w:b/>
          <w:bCs/>
        </w:rPr>
        <w:t>IX.</w:t>
      </w:r>
      <w:r w:rsidRPr="00667176">
        <w:rPr>
          <w:rFonts w:ascii="Arial" w:hAnsi="Arial" w:cs="Arial"/>
          <w:b/>
          <w:bCs/>
        </w:rPr>
        <w:tab/>
      </w:r>
      <w:r w:rsidR="00C40FC2" w:rsidRPr="00427A52">
        <w:rPr>
          <w:rFonts w:ascii="Arial" w:hAnsi="Arial" w:cs="Arial"/>
          <w:b/>
          <w:bCs/>
        </w:rPr>
        <w:t>Revolution Taproom &amp; Grille,   North Main Street</w:t>
      </w:r>
      <w:r w:rsidR="00C40FC2">
        <w:rPr>
          <w:rFonts w:ascii="Arial" w:hAnsi="Arial" w:cs="Arial"/>
          <w:bCs/>
        </w:rPr>
        <w:t xml:space="preserve"> Application for Certificate of Approval for modifications to the façade, lighting, and signs.  </w:t>
      </w:r>
    </w:p>
    <w:p w:rsidR="00C40FC2" w:rsidRDefault="00C40FC2" w:rsidP="00C40FC2">
      <w:pPr>
        <w:pStyle w:val="QuickI"/>
        <w:numPr>
          <w:ilvl w:val="0"/>
          <w:numId w:val="0"/>
        </w:numPr>
        <w:tabs>
          <w:tab w:val="left" w:pos="-1440"/>
        </w:tabs>
        <w:ind w:left="1008" w:hanging="1008"/>
        <w:rPr>
          <w:rFonts w:ascii="Arial" w:hAnsi="Arial" w:cs="Arial"/>
          <w:bCs/>
        </w:rPr>
      </w:pPr>
      <w:r>
        <w:rPr>
          <w:rFonts w:ascii="Arial" w:hAnsi="Arial" w:cs="Arial"/>
          <w:b/>
          <w:bCs/>
        </w:rPr>
        <w:tab/>
      </w:r>
      <w:r>
        <w:rPr>
          <w:rFonts w:ascii="Arial" w:hAnsi="Arial" w:cs="Arial"/>
          <w:bCs/>
        </w:rPr>
        <w:t>Case # 121-371-DC-14</w:t>
      </w:r>
    </w:p>
    <w:p w:rsidR="00C40FC2" w:rsidRPr="00C40FC2" w:rsidRDefault="00C40FC2" w:rsidP="00701CF1">
      <w:pPr>
        <w:pStyle w:val="QuickI"/>
        <w:numPr>
          <w:ilvl w:val="0"/>
          <w:numId w:val="0"/>
        </w:numPr>
        <w:tabs>
          <w:tab w:val="left" w:pos="-1440"/>
        </w:tabs>
        <w:ind w:left="1008" w:hanging="1008"/>
        <w:rPr>
          <w:rFonts w:ascii="Arial" w:hAnsi="Arial" w:cs="Arial"/>
          <w:bCs/>
          <w:sz w:val="10"/>
          <w:szCs w:val="10"/>
        </w:rPr>
      </w:pPr>
    </w:p>
    <w:p w:rsidR="00EC60C1" w:rsidRPr="00427A52" w:rsidRDefault="00C40FC2" w:rsidP="00C40FC2">
      <w:pPr>
        <w:pStyle w:val="QuickI"/>
        <w:numPr>
          <w:ilvl w:val="0"/>
          <w:numId w:val="0"/>
        </w:numPr>
        <w:tabs>
          <w:tab w:val="left" w:pos="-1440"/>
        </w:tabs>
        <w:rPr>
          <w:rFonts w:ascii="Arial" w:hAnsi="Arial" w:cs="Arial"/>
          <w:b/>
          <w:bCs/>
        </w:rPr>
      </w:pPr>
      <w:r>
        <w:rPr>
          <w:rFonts w:ascii="Arial" w:hAnsi="Arial" w:cs="Arial"/>
          <w:b/>
          <w:bCs/>
          <w:sz w:val="10"/>
          <w:szCs w:val="10"/>
        </w:rPr>
        <w:t xml:space="preserve">             </w:t>
      </w:r>
      <w:r w:rsidR="00427A52">
        <w:rPr>
          <w:rFonts w:ascii="Arial" w:hAnsi="Arial" w:cs="Arial"/>
          <w:b/>
        </w:rPr>
        <w:t>X.</w:t>
      </w:r>
      <w:r w:rsidR="00427A52">
        <w:rPr>
          <w:rFonts w:ascii="Arial" w:hAnsi="Arial" w:cs="Arial"/>
          <w:b/>
        </w:rPr>
        <w:tab/>
      </w:r>
      <w:r w:rsidR="00427A52">
        <w:rPr>
          <w:rFonts w:ascii="Arial" w:hAnsi="Arial" w:cs="Arial"/>
          <w:b/>
        </w:rPr>
        <w:tab/>
      </w:r>
      <w:r w:rsidR="00427A52">
        <w:rPr>
          <w:rFonts w:ascii="Arial" w:hAnsi="Arial" w:cs="Arial"/>
          <w:b/>
        </w:rPr>
        <w:tab/>
      </w:r>
      <w:r w:rsidR="00174C59" w:rsidRPr="00133413">
        <w:rPr>
          <w:rFonts w:ascii="Arial" w:hAnsi="Arial" w:cs="Arial"/>
          <w:b/>
        </w:rPr>
        <w:t>Other Business/Non-scheduled Items</w:t>
      </w:r>
      <w:r w:rsidR="00EC60C1" w:rsidRPr="00EC60C1">
        <w:rPr>
          <w:rFonts w:ascii="Arial" w:hAnsi="Arial" w:cs="Arial"/>
          <w:bCs/>
        </w:rPr>
        <w:t xml:space="preserve"> </w:t>
      </w:r>
    </w:p>
    <w:p w:rsidR="00133413" w:rsidRPr="00667176" w:rsidRDefault="00133413" w:rsidP="0055257A">
      <w:pPr>
        <w:pStyle w:val="QuickI"/>
        <w:numPr>
          <w:ilvl w:val="0"/>
          <w:numId w:val="0"/>
        </w:numPr>
        <w:tabs>
          <w:tab w:val="left" w:pos="-1440"/>
        </w:tabs>
        <w:rPr>
          <w:rFonts w:ascii="Arial" w:hAnsi="Arial" w:cs="Arial"/>
          <w:b/>
          <w:bCs/>
          <w:sz w:val="10"/>
          <w:szCs w:val="10"/>
        </w:rPr>
      </w:pPr>
    </w:p>
    <w:p w:rsidR="00174C59" w:rsidRPr="00133413" w:rsidRDefault="00427A52" w:rsidP="00427A52">
      <w:pPr>
        <w:pStyle w:val="QuickI"/>
        <w:numPr>
          <w:ilvl w:val="0"/>
          <w:numId w:val="0"/>
        </w:numPr>
        <w:tabs>
          <w:tab w:val="left" w:pos="-1440"/>
        </w:tabs>
        <w:ind w:left="360"/>
        <w:rPr>
          <w:rFonts w:ascii="Arial" w:hAnsi="Arial" w:cs="Arial"/>
          <w:b/>
          <w:bCs/>
        </w:rPr>
      </w:pPr>
      <w:r>
        <w:rPr>
          <w:rFonts w:ascii="Arial" w:hAnsi="Arial" w:cs="Arial"/>
          <w:b/>
          <w:bCs/>
        </w:rPr>
        <w:t>X</w:t>
      </w:r>
      <w:r w:rsidR="00C40FC2">
        <w:rPr>
          <w:rFonts w:ascii="Arial" w:hAnsi="Arial" w:cs="Arial"/>
          <w:b/>
          <w:bCs/>
        </w:rPr>
        <w:t>I</w:t>
      </w:r>
      <w:r>
        <w:rPr>
          <w:rFonts w:ascii="Arial" w:hAnsi="Arial" w:cs="Arial"/>
          <w:b/>
          <w:bCs/>
        </w:rPr>
        <w:t>.</w:t>
      </w:r>
      <w:r>
        <w:rPr>
          <w:rFonts w:ascii="Arial" w:hAnsi="Arial" w:cs="Arial"/>
          <w:b/>
          <w:bCs/>
        </w:rPr>
        <w:tab/>
      </w:r>
      <w:r>
        <w:rPr>
          <w:rFonts w:ascii="Arial" w:hAnsi="Arial" w:cs="Arial"/>
          <w:b/>
          <w:bCs/>
        </w:rPr>
        <w:tab/>
      </w:r>
      <w:r>
        <w:rPr>
          <w:rFonts w:ascii="Arial" w:hAnsi="Arial" w:cs="Arial"/>
          <w:b/>
          <w:bCs/>
        </w:rPr>
        <w:tab/>
      </w:r>
      <w:r w:rsidR="00174C59" w:rsidRPr="00133413">
        <w:rPr>
          <w:rFonts w:ascii="Arial" w:hAnsi="Arial" w:cs="Arial"/>
          <w:b/>
          <w:bCs/>
        </w:rPr>
        <w:t>Adjournment</w:t>
      </w:r>
    </w:p>
    <w:p w:rsidR="00174C59" w:rsidRDefault="00174C59">
      <w:pPr>
        <w:ind w:left="720" w:hanging="720"/>
        <w:jc w:val="both"/>
        <w:rPr>
          <w:rFonts w:ascii="Arial" w:hAnsi="Arial" w:cs="Arial"/>
          <w:b/>
          <w:bCs/>
        </w:rPr>
      </w:pPr>
    </w:p>
    <w:p w:rsidR="00427A52" w:rsidRPr="00667176" w:rsidRDefault="00427A52">
      <w:pPr>
        <w:jc w:val="both"/>
        <w:rPr>
          <w:rFonts w:ascii="Arial" w:hAnsi="Arial" w:cs="Arial"/>
          <w:b/>
          <w:i/>
          <w:sz w:val="10"/>
          <w:szCs w:val="10"/>
        </w:rPr>
      </w:pPr>
    </w:p>
    <w:p w:rsidR="008060D2" w:rsidRPr="002C3911" w:rsidRDefault="00174C59" w:rsidP="002C3911">
      <w:pPr>
        <w:jc w:val="both"/>
        <w:rPr>
          <w:rFonts w:ascii="Arial" w:hAnsi="Arial" w:cs="Arial"/>
          <w:i/>
          <w:sz w:val="20"/>
        </w:rPr>
      </w:pPr>
      <w:r w:rsidRPr="00427A52">
        <w:rPr>
          <w:rFonts w:ascii="Arial" w:hAnsi="Arial" w:cs="Arial"/>
          <w:b/>
          <w:i/>
          <w:sz w:val="20"/>
        </w:rPr>
        <w:t>Please note:</w:t>
      </w:r>
      <w:r w:rsidRPr="00427A52">
        <w:rPr>
          <w:rFonts w:ascii="Arial" w:hAnsi="Arial" w:cs="Arial"/>
          <w:i/>
          <w:sz w:val="20"/>
        </w:rPr>
        <w:t xml:space="preserve">  The public is invited to attend all meetings of the Historic District Commission.  Contact the Planning Department if you have a disability requiring special provisions for your participation or if you have questions or concerns about the Historic District Commission or any planning related matters.  Additional information and documentation on the above items is available for inspection in Planning Office, which is open from 8:00 a.m. to 5:00 p.m., Monday through Friday.  This agenda, these applications, and other items are subject to errors, omissions, and change prior to final action.</w:t>
      </w:r>
    </w:p>
    <w:sectPr w:rsidR="008060D2" w:rsidRPr="002C3911" w:rsidSect="00650ED9">
      <w:footerReference w:type="default" r:id="rId9"/>
      <w:pgSz w:w="12240" w:h="15840" w:code="1"/>
      <w:pgMar w:top="576"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A52" w:rsidRDefault="00427A52">
      <w:r>
        <w:separator/>
      </w:r>
    </w:p>
  </w:endnote>
  <w:endnote w:type="continuationSeparator" w:id="0">
    <w:p w:rsidR="00427A52" w:rsidRDefault="00427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52" w:rsidRDefault="00427A52" w:rsidP="00560DCF">
    <w:pPr>
      <w:pBdr>
        <w:top w:val="single" w:sz="4" w:space="1" w:color="auto"/>
      </w:pBdr>
      <w:jc w:val="center"/>
      <w:rPr>
        <w:rFonts w:ascii="Arial" w:hAnsi="Arial" w:cs="Arial"/>
        <w:i/>
        <w:sz w:val="22"/>
        <w:szCs w:val="22"/>
      </w:rPr>
    </w:pPr>
    <w:r w:rsidRPr="00560DCF">
      <w:rPr>
        <w:rFonts w:ascii="Arial" w:hAnsi="Arial" w:cs="Arial"/>
        <w:i/>
        <w:sz w:val="22"/>
        <w:szCs w:val="22"/>
      </w:rPr>
      <w:t>“Working with our community partners to preserve and enhance</w:t>
    </w:r>
  </w:p>
  <w:p w:rsidR="00427A52" w:rsidRPr="00560DCF" w:rsidRDefault="00427A52" w:rsidP="00560DCF">
    <w:pPr>
      <w:pBdr>
        <w:top w:val="single" w:sz="4" w:space="1" w:color="auto"/>
      </w:pBdr>
      <w:jc w:val="center"/>
      <w:rPr>
        <w:rFonts w:ascii="Arial" w:hAnsi="Arial" w:cs="Arial"/>
        <w:i/>
        <w:sz w:val="22"/>
        <w:szCs w:val="22"/>
      </w:rPr>
    </w:pPr>
    <w:proofErr w:type="gramStart"/>
    <w:r w:rsidRPr="00560DCF">
      <w:rPr>
        <w:rFonts w:ascii="Arial" w:hAnsi="Arial" w:cs="Arial"/>
        <w:i/>
        <w:sz w:val="22"/>
        <w:szCs w:val="22"/>
      </w:rPr>
      <w:t>the</w:t>
    </w:r>
    <w:proofErr w:type="gramEnd"/>
    <w:r w:rsidRPr="00560DCF">
      <w:rPr>
        <w:rFonts w:ascii="Arial" w:hAnsi="Arial" w:cs="Arial"/>
        <w:i/>
        <w:sz w:val="22"/>
        <w:szCs w:val="22"/>
      </w:rPr>
      <w:t xml:space="preserve"> historic architecture and cultural heritage of the city of </w:t>
    </w:r>
    <w:smartTag w:uri="urn:schemas-microsoft-com:office:smarttags" w:element="place">
      <w:smartTag w:uri="urn:schemas-microsoft-com:office:smarttags" w:element="City">
        <w:r w:rsidRPr="00560DCF">
          <w:rPr>
            <w:rFonts w:ascii="Arial" w:hAnsi="Arial" w:cs="Arial"/>
            <w:i/>
            <w:sz w:val="22"/>
            <w:szCs w:val="22"/>
          </w:rPr>
          <w:t>Rochester</w:t>
        </w:r>
      </w:smartTag>
    </w:smartTag>
    <w:r w:rsidRPr="00560DCF">
      <w:rPr>
        <w:rFonts w:ascii="Arial" w:hAnsi="Arial" w:cs="Arial"/>
        <w:i/>
        <w:sz w:val="22"/>
        <w:szCs w:val="22"/>
      </w:rPr>
      <w:t>”</w:t>
    </w:r>
  </w:p>
  <w:p w:rsidR="00427A52" w:rsidRDefault="00427A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A52" w:rsidRDefault="00427A52">
      <w:r>
        <w:separator/>
      </w:r>
    </w:p>
  </w:footnote>
  <w:footnote w:type="continuationSeparator" w:id="0">
    <w:p w:rsidR="00427A52" w:rsidRDefault="00427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Roman"/>
      <w:pStyle w:val="QuickI"/>
      <w:lvlText w:val="%1."/>
      <w:lvlJc w:val="left"/>
      <w:pPr>
        <w:tabs>
          <w:tab w:val="num" w:pos="720"/>
        </w:tabs>
      </w:pPr>
      <w:rPr>
        <w:rFonts w:ascii="Times New Roman" w:hAnsi="Times New Roman"/>
        <w:b/>
        <w:sz w:val="24"/>
      </w:rPr>
    </w:lvl>
  </w:abstractNum>
  <w:abstractNum w:abstractNumId="1">
    <w:nsid w:val="3B520343"/>
    <w:multiLevelType w:val="hybridMultilevel"/>
    <w:tmpl w:val="9E0C9F36"/>
    <w:lvl w:ilvl="0" w:tplc="2BAA866E">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A233A8"/>
    <w:multiLevelType w:val="hybridMultilevel"/>
    <w:tmpl w:val="4796B3A2"/>
    <w:lvl w:ilvl="0" w:tplc="D7F2E37A">
      <w:start w:val="4"/>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565420"/>
    <w:multiLevelType w:val="hybridMultilevel"/>
    <w:tmpl w:val="BF9C4C0C"/>
    <w:lvl w:ilvl="0" w:tplc="F0D81DB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D1611F"/>
    <w:multiLevelType w:val="hybridMultilevel"/>
    <w:tmpl w:val="DA78CDCE"/>
    <w:lvl w:ilvl="0" w:tplc="3BA45A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4966F1"/>
    <w:multiLevelType w:val="hybridMultilevel"/>
    <w:tmpl w:val="F48AD282"/>
    <w:lvl w:ilvl="0" w:tplc="6DAE0DE8">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5244D5"/>
    <w:multiLevelType w:val="hybridMultilevel"/>
    <w:tmpl w:val="A3AC792A"/>
    <w:lvl w:ilvl="0" w:tplc="1756AF6E">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146FDB"/>
    <w:multiLevelType w:val="hybridMultilevel"/>
    <w:tmpl w:val="72104CE8"/>
    <w:lvl w:ilvl="0" w:tplc="795AFF3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QuickI"/>
        <w:lvlText w:val="%1."/>
        <w:lvlJc w:val="left"/>
      </w:lvl>
    </w:lvlOverride>
  </w:num>
  <w:num w:numId="2">
    <w:abstractNumId w:val="6"/>
  </w:num>
  <w:num w:numId="3">
    <w:abstractNumId w:val="7"/>
  </w:num>
  <w:num w:numId="4">
    <w:abstractNumId w:val="5"/>
  </w:num>
  <w:num w:numId="5">
    <w:abstractNumId w:val="2"/>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36791"/>
    <w:rsid w:val="00000F87"/>
    <w:rsid w:val="0001388C"/>
    <w:rsid w:val="0006373C"/>
    <w:rsid w:val="000B6D33"/>
    <w:rsid w:val="000F1E62"/>
    <w:rsid w:val="00103BC6"/>
    <w:rsid w:val="00133413"/>
    <w:rsid w:val="00134579"/>
    <w:rsid w:val="00140D83"/>
    <w:rsid w:val="0015222A"/>
    <w:rsid w:val="00163C50"/>
    <w:rsid w:val="00167F66"/>
    <w:rsid w:val="00174C59"/>
    <w:rsid w:val="0021198D"/>
    <w:rsid w:val="0021668E"/>
    <w:rsid w:val="0024700A"/>
    <w:rsid w:val="00281A37"/>
    <w:rsid w:val="00297AB5"/>
    <w:rsid w:val="002B20F5"/>
    <w:rsid w:val="002C27E3"/>
    <w:rsid w:val="002C3911"/>
    <w:rsid w:val="002E2870"/>
    <w:rsid w:val="00335639"/>
    <w:rsid w:val="00336791"/>
    <w:rsid w:val="003643D4"/>
    <w:rsid w:val="00377BD2"/>
    <w:rsid w:val="00380630"/>
    <w:rsid w:val="003B02B5"/>
    <w:rsid w:val="003F3E24"/>
    <w:rsid w:val="00416AB4"/>
    <w:rsid w:val="00427A52"/>
    <w:rsid w:val="00442138"/>
    <w:rsid w:val="004F458B"/>
    <w:rsid w:val="00512B52"/>
    <w:rsid w:val="00525F54"/>
    <w:rsid w:val="00527A77"/>
    <w:rsid w:val="0055257A"/>
    <w:rsid w:val="0055511A"/>
    <w:rsid w:val="00560DCF"/>
    <w:rsid w:val="00576D56"/>
    <w:rsid w:val="00597A8D"/>
    <w:rsid w:val="005B607C"/>
    <w:rsid w:val="005D494A"/>
    <w:rsid w:val="006047F4"/>
    <w:rsid w:val="0064231C"/>
    <w:rsid w:val="00646731"/>
    <w:rsid w:val="00650ED9"/>
    <w:rsid w:val="006553A3"/>
    <w:rsid w:val="00667176"/>
    <w:rsid w:val="006E4220"/>
    <w:rsid w:val="006F3847"/>
    <w:rsid w:val="00701CF1"/>
    <w:rsid w:val="00706136"/>
    <w:rsid w:val="007174B8"/>
    <w:rsid w:val="00733288"/>
    <w:rsid w:val="00775864"/>
    <w:rsid w:val="007A0FE9"/>
    <w:rsid w:val="007A7E41"/>
    <w:rsid w:val="007B6A0B"/>
    <w:rsid w:val="00801980"/>
    <w:rsid w:val="008060D2"/>
    <w:rsid w:val="00813B37"/>
    <w:rsid w:val="00835BBC"/>
    <w:rsid w:val="008469E4"/>
    <w:rsid w:val="00857C3F"/>
    <w:rsid w:val="00886F11"/>
    <w:rsid w:val="008B6F23"/>
    <w:rsid w:val="0092145D"/>
    <w:rsid w:val="00921714"/>
    <w:rsid w:val="00942125"/>
    <w:rsid w:val="0094697A"/>
    <w:rsid w:val="0096339C"/>
    <w:rsid w:val="009E0B6B"/>
    <w:rsid w:val="009F71EE"/>
    <w:rsid w:val="00A2104D"/>
    <w:rsid w:val="00A65984"/>
    <w:rsid w:val="00AA534B"/>
    <w:rsid w:val="00AD0043"/>
    <w:rsid w:val="00AD7A48"/>
    <w:rsid w:val="00B11934"/>
    <w:rsid w:val="00B25628"/>
    <w:rsid w:val="00B843E0"/>
    <w:rsid w:val="00BA7086"/>
    <w:rsid w:val="00BC38AE"/>
    <w:rsid w:val="00BE22CB"/>
    <w:rsid w:val="00C02C26"/>
    <w:rsid w:val="00C05241"/>
    <w:rsid w:val="00C125BC"/>
    <w:rsid w:val="00C40FC2"/>
    <w:rsid w:val="00C762A9"/>
    <w:rsid w:val="00CB1506"/>
    <w:rsid w:val="00CB6C5F"/>
    <w:rsid w:val="00CE05C9"/>
    <w:rsid w:val="00D02E85"/>
    <w:rsid w:val="00D142B5"/>
    <w:rsid w:val="00D5566E"/>
    <w:rsid w:val="00D816DD"/>
    <w:rsid w:val="00D979B0"/>
    <w:rsid w:val="00DA1C4A"/>
    <w:rsid w:val="00DA70A1"/>
    <w:rsid w:val="00DB7B4D"/>
    <w:rsid w:val="00DE5A20"/>
    <w:rsid w:val="00DF7D7E"/>
    <w:rsid w:val="00DF7E15"/>
    <w:rsid w:val="00E42BDF"/>
    <w:rsid w:val="00E45358"/>
    <w:rsid w:val="00E50386"/>
    <w:rsid w:val="00E664DE"/>
    <w:rsid w:val="00E73216"/>
    <w:rsid w:val="00E7568F"/>
    <w:rsid w:val="00E95C7C"/>
    <w:rsid w:val="00E96BF4"/>
    <w:rsid w:val="00EA1AA4"/>
    <w:rsid w:val="00EB340A"/>
    <w:rsid w:val="00EB6B00"/>
    <w:rsid w:val="00EC60C1"/>
    <w:rsid w:val="00ED2413"/>
    <w:rsid w:val="00ED25C2"/>
    <w:rsid w:val="00EE461B"/>
    <w:rsid w:val="00F37913"/>
    <w:rsid w:val="00FD064B"/>
    <w:rsid w:val="00FD631C"/>
    <w:rsid w:val="00FE6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ED9"/>
    <w:rPr>
      <w:sz w:val="24"/>
    </w:rPr>
  </w:style>
  <w:style w:type="paragraph" w:styleId="Heading1">
    <w:name w:val="heading 1"/>
    <w:basedOn w:val="Normal"/>
    <w:next w:val="Normal"/>
    <w:qFormat/>
    <w:rsid w:val="00650ED9"/>
    <w:pPr>
      <w:keepNext/>
      <w:spacing w:line="360" w:lineRule="auto"/>
      <w:outlineLvl w:val="0"/>
    </w:pPr>
    <w:rPr>
      <w:rFonts w:ascii="Arial" w:hAnsi="Arial"/>
      <w:b/>
    </w:rPr>
  </w:style>
  <w:style w:type="paragraph" w:styleId="Heading2">
    <w:name w:val="heading 2"/>
    <w:basedOn w:val="Normal"/>
    <w:next w:val="Normal"/>
    <w:qFormat/>
    <w:rsid w:val="00650ED9"/>
    <w:pPr>
      <w:keepNext/>
      <w:spacing w:line="500" w:lineRule="exact"/>
      <w:jc w:val="center"/>
      <w:outlineLvl w:val="1"/>
    </w:pPr>
    <w:rPr>
      <w:rFonts w:ascii="Arial" w:hAnsi="Arial"/>
      <w:i/>
    </w:rPr>
  </w:style>
  <w:style w:type="paragraph" w:styleId="Heading3">
    <w:name w:val="heading 3"/>
    <w:basedOn w:val="Normal"/>
    <w:next w:val="Normal"/>
    <w:qFormat/>
    <w:rsid w:val="00650ED9"/>
    <w:pPr>
      <w:keepNext/>
      <w:spacing w:line="500" w:lineRule="exact"/>
      <w:outlineLvl w:val="2"/>
    </w:pPr>
    <w:rPr>
      <w:rFonts w:ascii="Arial" w:hAnsi="Arial"/>
      <w:b/>
      <w:sz w:val="28"/>
    </w:rPr>
  </w:style>
  <w:style w:type="paragraph" w:styleId="Heading4">
    <w:name w:val="heading 4"/>
    <w:basedOn w:val="Normal"/>
    <w:next w:val="Normal"/>
    <w:qFormat/>
    <w:rsid w:val="00650ED9"/>
    <w:pPr>
      <w:keepNext/>
      <w:spacing w:line="400" w:lineRule="exact"/>
      <w:jc w:val="center"/>
      <w:outlineLvl w:val="3"/>
    </w:pPr>
    <w:rPr>
      <w:rFonts w:ascii="Arial" w:hAnsi="Arial"/>
      <w:b/>
      <w:u w:val="single"/>
    </w:rPr>
  </w:style>
  <w:style w:type="paragraph" w:styleId="Heading5">
    <w:name w:val="heading 5"/>
    <w:basedOn w:val="Normal"/>
    <w:next w:val="Normal"/>
    <w:qFormat/>
    <w:rsid w:val="00650ED9"/>
    <w:pPr>
      <w:keepNext/>
      <w:spacing w:line="500" w:lineRule="exact"/>
      <w:outlineLvl w:val="4"/>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0ED9"/>
    <w:pPr>
      <w:jc w:val="center"/>
    </w:pPr>
    <w:rPr>
      <w:rFonts w:ascii="Arial" w:hAnsi="Arial"/>
      <w:b/>
    </w:rPr>
  </w:style>
  <w:style w:type="paragraph" w:styleId="Caption">
    <w:name w:val="caption"/>
    <w:basedOn w:val="Normal"/>
    <w:next w:val="Normal"/>
    <w:qFormat/>
    <w:rsid w:val="00650ED9"/>
    <w:pPr>
      <w:spacing w:line="500" w:lineRule="exact"/>
    </w:pPr>
    <w:rPr>
      <w:rFonts w:ascii="Arial" w:hAnsi="Arial"/>
      <w:b/>
    </w:rPr>
  </w:style>
  <w:style w:type="paragraph" w:styleId="BodyTextIndent">
    <w:name w:val="Body Text Indent"/>
    <w:basedOn w:val="Normal"/>
    <w:rsid w:val="00650ED9"/>
    <w:pPr>
      <w:spacing w:line="400" w:lineRule="exact"/>
      <w:ind w:left="720"/>
    </w:pPr>
    <w:rPr>
      <w:rFonts w:ascii="Arial" w:hAnsi="Arial"/>
    </w:rPr>
  </w:style>
  <w:style w:type="paragraph" w:styleId="BodyText">
    <w:name w:val="Body Text"/>
    <w:basedOn w:val="Normal"/>
    <w:rsid w:val="00650ED9"/>
    <w:pPr>
      <w:spacing w:line="400" w:lineRule="exact"/>
    </w:pPr>
    <w:rPr>
      <w:rFonts w:ascii="Arial" w:hAnsi="Arial"/>
      <w:i/>
    </w:rPr>
  </w:style>
  <w:style w:type="paragraph" w:styleId="DocumentMap">
    <w:name w:val="Document Map"/>
    <w:basedOn w:val="Normal"/>
    <w:semiHidden/>
    <w:rsid w:val="00650ED9"/>
    <w:pPr>
      <w:shd w:val="clear" w:color="auto" w:fill="000080"/>
    </w:pPr>
    <w:rPr>
      <w:rFonts w:ascii="Tahoma" w:hAnsi="Tahoma"/>
    </w:rPr>
  </w:style>
  <w:style w:type="paragraph" w:styleId="Subtitle">
    <w:name w:val="Subtitle"/>
    <w:basedOn w:val="Normal"/>
    <w:qFormat/>
    <w:rsid w:val="00650ED9"/>
    <w:pPr>
      <w:spacing w:line="600" w:lineRule="exact"/>
      <w:jc w:val="both"/>
    </w:pPr>
    <w:rPr>
      <w:rFonts w:ascii="Arial" w:hAnsi="Arial"/>
      <w:b/>
      <w:sz w:val="28"/>
    </w:rPr>
  </w:style>
  <w:style w:type="paragraph" w:customStyle="1" w:styleId="QuickI">
    <w:name w:val="Quick I."/>
    <w:basedOn w:val="Normal"/>
    <w:rsid w:val="00650ED9"/>
    <w:pPr>
      <w:widowControl w:val="0"/>
      <w:numPr>
        <w:numId w:val="1"/>
      </w:numPr>
      <w:ind w:left="720" w:hanging="720"/>
    </w:pPr>
    <w:rPr>
      <w:snapToGrid w:val="0"/>
    </w:rPr>
  </w:style>
  <w:style w:type="character" w:styleId="Hyperlink">
    <w:name w:val="Hyperlink"/>
    <w:basedOn w:val="DefaultParagraphFont"/>
    <w:rsid w:val="00650ED9"/>
    <w:rPr>
      <w:color w:val="0000FF"/>
      <w:u w:val="single"/>
    </w:rPr>
  </w:style>
  <w:style w:type="character" w:styleId="FollowedHyperlink">
    <w:name w:val="FollowedHyperlink"/>
    <w:basedOn w:val="DefaultParagraphFont"/>
    <w:rsid w:val="00650ED9"/>
    <w:rPr>
      <w:color w:val="800080"/>
      <w:u w:val="single"/>
    </w:rPr>
  </w:style>
  <w:style w:type="paragraph" w:styleId="Header">
    <w:name w:val="header"/>
    <w:basedOn w:val="Normal"/>
    <w:rsid w:val="00F37913"/>
    <w:pPr>
      <w:tabs>
        <w:tab w:val="center" w:pos="4320"/>
        <w:tab w:val="right" w:pos="8640"/>
      </w:tabs>
    </w:pPr>
  </w:style>
  <w:style w:type="paragraph" w:styleId="Footer">
    <w:name w:val="footer"/>
    <w:basedOn w:val="Normal"/>
    <w:rsid w:val="00560DCF"/>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355</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SITE PLAN APPLICATION</vt:lpstr>
    </vt:vector>
  </TitlesOfParts>
  <Company>city of rochester</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PLAN APPLICATION</dc:title>
  <dc:creator>michael</dc:creator>
  <cp:lastModifiedBy>crystal.debutts</cp:lastModifiedBy>
  <cp:revision>8</cp:revision>
  <cp:lastPrinted>2014-07-03T13:45:00Z</cp:lastPrinted>
  <dcterms:created xsi:type="dcterms:W3CDTF">2014-07-01T13:14:00Z</dcterms:created>
  <dcterms:modified xsi:type="dcterms:W3CDTF">2014-07-03T13:45:00Z</dcterms:modified>
</cp:coreProperties>
</file>