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2D7" w:rsidRPr="00CD5A35" w:rsidRDefault="009B62D7" w:rsidP="009B62D7">
      <w:pPr>
        <w:ind w:right="-288"/>
        <w:jc w:val="center"/>
        <w:rPr>
          <w:rFonts w:ascii="Arial" w:hAnsi="Arial" w:cs="Arial"/>
          <w:b/>
          <w:sz w:val="28"/>
          <w:szCs w:val="32"/>
        </w:rPr>
      </w:pPr>
      <w:r w:rsidRPr="00CD5A35">
        <w:rPr>
          <w:rFonts w:ascii="Arial" w:hAnsi="Arial" w:cs="Arial"/>
          <w:b/>
          <w:sz w:val="28"/>
          <w:szCs w:val="32"/>
        </w:rPr>
        <w:t xml:space="preserve">City of </w:t>
      </w:r>
      <w:smartTag w:uri="urn:schemas-microsoft-com:office:smarttags" w:element="place">
        <w:smartTag w:uri="urn:schemas-microsoft-com:office:smarttags" w:element="City">
          <w:r w:rsidRPr="00CD5A35">
            <w:rPr>
              <w:rFonts w:ascii="Arial" w:hAnsi="Arial" w:cs="Arial"/>
              <w:b/>
              <w:sz w:val="28"/>
              <w:szCs w:val="32"/>
            </w:rPr>
            <w:t>Rochester</w:t>
          </w:r>
        </w:smartTag>
      </w:smartTag>
      <w:r w:rsidRPr="00CD5A35">
        <w:rPr>
          <w:rFonts w:ascii="Arial" w:hAnsi="Arial" w:cs="Arial"/>
          <w:b/>
          <w:sz w:val="28"/>
          <w:szCs w:val="32"/>
        </w:rPr>
        <w:t xml:space="preserve"> Planning Board </w:t>
      </w:r>
    </w:p>
    <w:p w:rsidR="009B62D7" w:rsidRPr="00CD5A35" w:rsidRDefault="009B62D7" w:rsidP="009B62D7">
      <w:pPr>
        <w:ind w:right="-288"/>
        <w:jc w:val="center"/>
        <w:rPr>
          <w:rFonts w:ascii="Arial" w:hAnsi="Arial" w:cs="Arial"/>
          <w:sz w:val="28"/>
          <w:szCs w:val="32"/>
        </w:rPr>
      </w:pPr>
      <w:r w:rsidRPr="00CD5A35">
        <w:rPr>
          <w:rFonts w:ascii="Arial" w:hAnsi="Arial" w:cs="Arial"/>
          <w:sz w:val="28"/>
          <w:szCs w:val="32"/>
        </w:rPr>
        <w:t xml:space="preserve">Monday </w:t>
      </w:r>
      <w:r w:rsidR="00F972F3">
        <w:rPr>
          <w:rFonts w:ascii="Arial" w:hAnsi="Arial" w:cs="Arial"/>
          <w:sz w:val="28"/>
          <w:szCs w:val="32"/>
        </w:rPr>
        <w:t>June 16</w:t>
      </w:r>
      <w:r>
        <w:rPr>
          <w:rFonts w:ascii="Arial" w:hAnsi="Arial" w:cs="Arial"/>
          <w:sz w:val="28"/>
          <w:szCs w:val="32"/>
        </w:rPr>
        <w:t>, 2014</w:t>
      </w:r>
      <w:r w:rsidRPr="00CD5A35">
        <w:rPr>
          <w:rFonts w:ascii="Arial" w:hAnsi="Arial" w:cs="Arial"/>
          <w:sz w:val="28"/>
          <w:szCs w:val="32"/>
        </w:rPr>
        <w:t xml:space="preserve"> </w:t>
      </w:r>
    </w:p>
    <w:p w:rsidR="009B62D7" w:rsidRPr="00CD5A35" w:rsidRDefault="009B62D7" w:rsidP="009B62D7">
      <w:pPr>
        <w:ind w:right="-288"/>
        <w:jc w:val="center"/>
        <w:outlineLvl w:val="0"/>
        <w:rPr>
          <w:rFonts w:ascii="Arial" w:hAnsi="Arial" w:cs="Arial"/>
          <w:sz w:val="28"/>
          <w:szCs w:val="32"/>
        </w:rPr>
      </w:pPr>
      <w:r w:rsidRPr="00CD5A35">
        <w:rPr>
          <w:rFonts w:ascii="Arial" w:hAnsi="Arial" w:cs="Arial"/>
          <w:sz w:val="28"/>
          <w:szCs w:val="32"/>
        </w:rPr>
        <w:t>City Council Chambers</w:t>
      </w:r>
    </w:p>
    <w:p w:rsidR="009B62D7" w:rsidRPr="00CD5A35" w:rsidRDefault="009B62D7" w:rsidP="009B62D7">
      <w:pPr>
        <w:ind w:right="-288"/>
        <w:jc w:val="center"/>
        <w:outlineLvl w:val="0"/>
        <w:rPr>
          <w:rFonts w:ascii="Arial" w:hAnsi="Arial" w:cs="Arial"/>
          <w:sz w:val="28"/>
          <w:szCs w:val="32"/>
        </w:rPr>
      </w:pPr>
      <w:smartTag w:uri="urn:schemas-microsoft-com:office:smarttags" w:element="address">
        <w:smartTag w:uri="urn:schemas-microsoft-com:office:smarttags" w:element="Street">
          <w:r w:rsidRPr="00CD5A35">
            <w:rPr>
              <w:rFonts w:ascii="Arial" w:hAnsi="Arial" w:cs="Arial"/>
              <w:sz w:val="28"/>
              <w:szCs w:val="32"/>
            </w:rPr>
            <w:t>31 Wakefield Street</w:t>
          </w:r>
        </w:smartTag>
        <w:r w:rsidRPr="00CD5A35">
          <w:rPr>
            <w:rFonts w:ascii="Arial" w:hAnsi="Arial" w:cs="Arial"/>
            <w:sz w:val="28"/>
            <w:szCs w:val="32"/>
          </w:rPr>
          <w:t xml:space="preserve">, </w:t>
        </w:r>
        <w:smartTag w:uri="urn:schemas-microsoft-com:office:smarttags" w:element="City">
          <w:r w:rsidRPr="00CD5A35">
            <w:rPr>
              <w:rFonts w:ascii="Arial" w:hAnsi="Arial" w:cs="Arial"/>
              <w:sz w:val="28"/>
              <w:szCs w:val="32"/>
            </w:rPr>
            <w:t>Rochester</w:t>
          </w:r>
        </w:smartTag>
        <w:r w:rsidRPr="00CD5A35">
          <w:rPr>
            <w:rFonts w:ascii="Arial" w:hAnsi="Arial" w:cs="Arial"/>
            <w:sz w:val="28"/>
            <w:szCs w:val="32"/>
          </w:rPr>
          <w:t xml:space="preserve">, </w:t>
        </w:r>
        <w:smartTag w:uri="urn:schemas-microsoft-com:office:smarttags" w:element="State">
          <w:r w:rsidRPr="00CD5A35">
            <w:rPr>
              <w:rFonts w:ascii="Arial" w:hAnsi="Arial" w:cs="Arial"/>
              <w:sz w:val="28"/>
              <w:szCs w:val="32"/>
            </w:rPr>
            <w:t>NH</w:t>
          </w:r>
        </w:smartTag>
        <w:r w:rsidRPr="00CD5A35">
          <w:rPr>
            <w:rFonts w:ascii="Arial" w:hAnsi="Arial" w:cs="Arial"/>
            <w:sz w:val="28"/>
            <w:szCs w:val="32"/>
          </w:rPr>
          <w:t xml:space="preserve">  </w:t>
        </w:r>
        <w:smartTag w:uri="urn:schemas-microsoft-com:office:smarttags" w:element="PostalCode">
          <w:r w:rsidRPr="00CD5A35">
            <w:rPr>
              <w:rFonts w:ascii="Arial" w:hAnsi="Arial" w:cs="Arial"/>
              <w:sz w:val="28"/>
              <w:szCs w:val="32"/>
            </w:rPr>
            <w:t>03867</w:t>
          </w:r>
        </w:smartTag>
      </w:smartTag>
    </w:p>
    <w:p w:rsidR="009B62D7" w:rsidRPr="00CD5A35" w:rsidRDefault="009B62D7" w:rsidP="009B62D7">
      <w:pPr>
        <w:ind w:right="-288"/>
        <w:jc w:val="center"/>
        <w:outlineLvl w:val="0"/>
        <w:rPr>
          <w:rFonts w:ascii="Arial" w:hAnsi="Arial" w:cs="Arial"/>
          <w:i/>
          <w:sz w:val="18"/>
          <w:szCs w:val="20"/>
        </w:rPr>
      </w:pPr>
      <w:r w:rsidRPr="00CD5A35">
        <w:rPr>
          <w:rFonts w:ascii="Arial" w:hAnsi="Arial" w:cs="Arial"/>
          <w:i/>
          <w:sz w:val="18"/>
          <w:szCs w:val="20"/>
        </w:rPr>
        <w:t>(These minutes were approved on</w:t>
      </w:r>
      <w:r w:rsidR="007245A9">
        <w:rPr>
          <w:rFonts w:ascii="Arial" w:hAnsi="Arial" w:cs="Arial"/>
          <w:i/>
          <w:sz w:val="18"/>
          <w:szCs w:val="20"/>
        </w:rPr>
        <w:t xml:space="preserve"> July 7</w:t>
      </w:r>
      <w:r w:rsidR="00F972F3">
        <w:rPr>
          <w:rFonts w:ascii="Arial" w:hAnsi="Arial" w:cs="Arial"/>
          <w:i/>
          <w:sz w:val="18"/>
          <w:szCs w:val="20"/>
        </w:rPr>
        <w:t xml:space="preserve"> </w:t>
      </w:r>
      <w:r w:rsidRPr="00CD5A35">
        <w:rPr>
          <w:rFonts w:ascii="Arial" w:hAnsi="Arial" w:cs="Arial"/>
          <w:i/>
          <w:sz w:val="18"/>
          <w:szCs w:val="20"/>
        </w:rPr>
        <w:t>, 2014)</w:t>
      </w:r>
    </w:p>
    <w:p w:rsidR="009B62D7" w:rsidRPr="00CD5A35" w:rsidRDefault="009B62D7" w:rsidP="009B62D7">
      <w:pPr>
        <w:ind w:right="-288"/>
        <w:jc w:val="center"/>
        <w:rPr>
          <w:rFonts w:ascii="Arial" w:hAnsi="Arial" w:cs="Arial"/>
          <w:sz w:val="28"/>
          <w:szCs w:val="32"/>
        </w:rPr>
      </w:pPr>
    </w:p>
    <w:p w:rsidR="009B62D7" w:rsidRPr="00CD5A35" w:rsidRDefault="009B62D7" w:rsidP="009B62D7">
      <w:pPr>
        <w:ind w:right="-288"/>
        <w:outlineLvl w:val="0"/>
        <w:rPr>
          <w:rFonts w:ascii="Arial" w:hAnsi="Arial" w:cs="Arial"/>
          <w:i/>
          <w:sz w:val="20"/>
          <w:szCs w:val="22"/>
          <w:u w:val="single"/>
        </w:rPr>
      </w:pPr>
    </w:p>
    <w:p w:rsidR="009B62D7" w:rsidRPr="00CD5A35" w:rsidRDefault="009B62D7" w:rsidP="009B62D7">
      <w:pPr>
        <w:ind w:right="-288"/>
        <w:outlineLvl w:val="0"/>
        <w:rPr>
          <w:rFonts w:ascii="Arial" w:hAnsi="Arial" w:cs="Arial"/>
          <w:i/>
          <w:sz w:val="20"/>
          <w:szCs w:val="22"/>
          <w:u w:val="single"/>
        </w:rPr>
      </w:pPr>
    </w:p>
    <w:p w:rsidR="009B62D7" w:rsidRPr="00CD5A35" w:rsidRDefault="009B62D7" w:rsidP="009B62D7">
      <w:pPr>
        <w:ind w:right="-288"/>
        <w:outlineLvl w:val="0"/>
        <w:rPr>
          <w:rFonts w:ascii="Arial" w:hAnsi="Arial" w:cs="Arial"/>
          <w:i/>
          <w:sz w:val="20"/>
          <w:szCs w:val="22"/>
          <w:u w:val="single"/>
        </w:rPr>
      </w:pPr>
      <w:r w:rsidRPr="00CD5A35">
        <w:rPr>
          <w:rFonts w:ascii="Arial" w:hAnsi="Arial" w:cs="Arial"/>
          <w:i/>
          <w:sz w:val="20"/>
          <w:szCs w:val="22"/>
          <w:u w:val="single"/>
        </w:rPr>
        <w:t>Members Present</w:t>
      </w:r>
    </w:p>
    <w:p w:rsidR="009B62D7" w:rsidRPr="00CD5A35" w:rsidRDefault="009B62D7" w:rsidP="009B62D7">
      <w:pPr>
        <w:ind w:right="-288"/>
        <w:rPr>
          <w:rFonts w:ascii="Arial" w:hAnsi="Arial" w:cs="Arial"/>
          <w:sz w:val="20"/>
          <w:szCs w:val="22"/>
        </w:rPr>
      </w:pPr>
      <w:proofErr w:type="spellStart"/>
      <w:r w:rsidRPr="00CD5A35">
        <w:rPr>
          <w:rFonts w:ascii="Arial" w:hAnsi="Arial" w:cs="Arial"/>
          <w:sz w:val="20"/>
          <w:szCs w:val="22"/>
        </w:rPr>
        <w:t>Nel</w:t>
      </w:r>
      <w:proofErr w:type="spellEnd"/>
      <w:r w:rsidRPr="00CD5A35">
        <w:rPr>
          <w:rFonts w:ascii="Arial" w:hAnsi="Arial" w:cs="Arial"/>
          <w:sz w:val="20"/>
          <w:szCs w:val="22"/>
        </w:rPr>
        <w:t xml:space="preserve"> Sylvain, </w:t>
      </w:r>
      <w:r w:rsidRPr="00CD5A35">
        <w:rPr>
          <w:rFonts w:ascii="Arial" w:hAnsi="Arial" w:cs="Arial"/>
          <w:i/>
          <w:sz w:val="20"/>
          <w:szCs w:val="22"/>
        </w:rPr>
        <w:t>Chair</w:t>
      </w:r>
      <w:r w:rsidRPr="00CD5A35">
        <w:rPr>
          <w:rFonts w:ascii="Arial" w:hAnsi="Arial" w:cs="Arial"/>
          <w:sz w:val="20"/>
          <w:szCs w:val="22"/>
        </w:rPr>
        <w:t xml:space="preserve"> </w:t>
      </w:r>
    </w:p>
    <w:p w:rsidR="00CB49CC" w:rsidRDefault="00CB49CC" w:rsidP="00CB49CC">
      <w:pPr>
        <w:ind w:right="-288"/>
        <w:outlineLvl w:val="0"/>
        <w:rPr>
          <w:rFonts w:ascii="Arial" w:hAnsi="Arial" w:cs="Arial"/>
          <w:sz w:val="20"/>
          <w:szCs w:val="22"/>
        </w:rPr>
      </w:pPr>
      <w:r w:rsidRPr="00CD5A35">
        <w:rPr>
          <w:rFonts w:ascii="Arial" w:hAnsi="Arial" w:cs="Arial"/>
          <w:sz w:val="20"/>
          <w:szCs w:val="22"/>
        </w:rPr>
        <w:t>Rick Healey</w:t>
      </w:r>
      <w:r>
        <w:rPr>
          <w:rFonts w:ascii="Arial" w:hAnsi="Arial" w:cs="Arial"/>
          <w:sz w:val="20"/>
          <w:szCs w:val="22"/>
        </w:rPr>
        <w:t xml:space="preserve">, </w:t>
      </w:r>
      <w:r w:rsidRPr="00CB49CC">
        <w:rPr>
          <w:rFonts w:ascii="Arial" w:hAnsi="Arial" w:cs="Arial"/>
          <w:i/>
          <w:sz w:val="20"/>
          <w:szCs w:val="22"/>
        </w:rPr>
        <w:t>Vice Chair</w:t>
      </w:r>
      <w:r w:rsidRPr="00CD5A35">
        <w:rPr>
          <w:rFonts w:ascii="Arial" w:hAnsi="Arial" w:cs="Arial"/>
          <w:sz w:val="20"/>
          <w:szCs w:val="22"/>
        </w:rPr>
        <w:t xml:space="preserve"> </w:t>
      </w:r>
    </w:p>
    <w:p w:rsidR="009B62D7" w:rsidRPr="00CD5A35" w:rsidRDefault="009B62D7" w:rsidP="009B62D7">
      <w:pPr>
        <w:tabs>
          <w:tab w:val="left" w:pos="2820"/>
        </w:tabs>
        <w:ind w:right="-288"/>
        <w:outlineLvl w:val="0"/>
        <w:rPr>
          <w:rFonts w:ascii="Arial" w:hAnsi="Arial" w:cs="Arial"/>
          <w:sz w:val="20"/>
          <w:szCs w:val="22"/>
        </w:rPr>
      </w:pPr>
      <w:r>
        <w:rPr>
          <w:rFonts w:ascii="Arial" w:hAnsi="Arial" w:cs="Arial"/>
          <w:sz w:val="20"/>
          <w:szCs w:val="22"/>
        </w:rPr>
        <w:t xml:space="preserve">Tim </w:t>
      </w:r>
      <w:proofErr w:type="spellStart"/>
      <w:r>
        <w:rPr>
          <w:rFonts w:ascii="Arial" w:hAnsi="Arial" w:cs="Arial"/>
          <w:sz w:val="20"/>
          <w:szCs w:val="22"/>
        </w:rPr>
        <w:t>Fontneau</w:t>
      </w:r>
      <w:proofErr w:type="spellEnd"/>
    </w:p>
    <w:p w:rsidR="009B62D7" w:rsidRPr="00CD5A35" w:rsidRDefault="009B62D7" w:rsidP="009B62D7">
      <w:pPr>
        <w:ind w:right="-288"/>
        <w:rPr>
          <w:rFonts w:ascii="Arial" w:hAnsi="Arial" w:cs="Arial"/>
          <w:sz w:val="20"/>
          <w:szCs w:val="22"/>
        </w:rPr>
      </w:pPr>
      <w:r w:rsidRPr="00CD5A35">
        <w:rPr>
          <w:rFonts w:ascii="Arial" w:hAnsi="Arial" w:cs="Arial"/>
          <w:sz w:val="20"/>
          <w:szCs w:val="22"/>
        </w:rPr>
        <w:t>Robert Jaffin</w:t>
      </w:r>
    </w:p>
    <w:p w:rsidR="005A3F5D" w:rsidRDefault="005A3F5D" w:rsidP="009B62D7">
      <w:pPr>
        <w:ind w:right="-288"/>
        <w:rPr>
          <w:rFonts w:ascii="Arial" w:hAnsi="Arial" w:cs="Arial"/>
          <w:sz w:val="20"/>
          <w:szCs w:val="22"/>
        </w:rPr>
      </w:pPr>
      <w:r>
        <w:rPr>
          <w:rFonts w:ascii="Arial" w:hAnsi="Arial" w:cs="Arial"/>
          <w:sz w:val="20"/>
          <w:szCs w:val="22"/>
        </w:rPr>
        <w:t xml:space="preserve">Matthew </w:t>
      </w:r>
      <w:proofErr w:type="spellStart"/>
      <w:r>
        <w:rPr>
          <w:rFonts w:ascii="Arial" w:hAnsi="Arial" w:cs="Arial"/>
          <w:sz w:val="20"/>
          <w:szCs w:val="22"/>
        </w:rPr>
        <w:t>Kozinski</w:t>
      </w:r>
      <w:proofErr w:type="spellEnd"/>
      <w:r w:rsidRPr="00CD5A35">
        <w:rPr>
          <w:rFonts w:ascii="Arial" w:hAnsi="Arial" w:cs="Arial"/>
          <w:sz w:val="20"/>
          <w:szCs w:val="22"/>
        </w:rPr>
        <w:t xml:space="preserve"> </w:t>
      </w:r>
    </w:p>
    <w:p w:rsidR="009B62D7" w:rsidRPr="00CD5A35" w:rsidRDefault="009B62D7" w:rsidP="009B62D7">
      <w:pPr>
        <w:ind w:right="-288"/>
        <w:rPr>
          <w:rFonts w:ascii="Arial" w:hAnsi="Arial" w:cs="Arial"/>
          <w:sz w:val="20"/>
          <w:szCs w:val="22"/>
        </w:rPr>
      </w:pPr>
      <w:r w:rsidRPr="00CD5A35">
        <w:rPr>
          <w:rFonts w:ascii="Arial" w:hAnsi="Arial" w:cs="Arial"/>
          <w:sz w:val="20"/>
          <w:szCs w:val="22"/>
        </w:rPr>
        <w:t>Mark Sullivan</w:t>
      </w:r>
    </w:p>
    <w:p w:rsidR="009B62D7" w:rsidRDefault="009B62D7" w:rsidP="009B62D7">
      <w:pPr>
        <w:ind w:right="-288"/>
        <w:rPr>
          <w:rFonts w:ascii="Arial" w:hAnsi="Arial" w:cs="Arial"/>
          <w:sz w:val="20"/>
          <w:szCs w:val="22"/>
        </w:rPr>
      </w:pPr>
      <w:r w:rsidRPr="00CD5A35">
        <w:rPr>
          <w:rFonts w:ascii="Arial" w:hAnsi="Arial" w:cs="Arial"/>
          <w:sz w:val="20"/>
          <w:szCs w:val="22"/>
        </w:rPr>
        <w:t>Dave Walker</w:t>
      </w:r>
    </w:p>
    <w:p w:rsidR="009B62D7" w:rsidRPr="00CD5A35" w:rsidRDefault="009B62D7" w:rsidP="009B62D7">
      <w:pPr>
        <w:tabs>
          <w:tab w:val="left" w:pos="2820"/>
        </w:tabs>
        <w:ind w:right="-288"/>
        <w:outlineLvl w:val="0"/>
        <w:rPr>
          <w:rFonts w:ascii="Arial" w:hAnsi="Arial" w:cs="Arial"/>
          <w:sz w:val="20"/>
          <w:szCs w:val="22"/>
        </w:rPr>
      </w:pPr>
    </w:p>
    <w:p w:rsidR="009B62D7" w:rsidRPr="00CD5A35" w:rsidRDefault="009B62D7" w:rsidP="009B62D7">
      <w:pPr>
        <w:tabs>
          <w:tab w:val="left" w:pos="2820"/>
        </w:tabs>
        <w:ind w:right="-288"/>
        <w:outlineLvl w:val="0"/>
        <w:rPr>
          <w:rFonts w:ascii="Arial" w:hAnsi="Arial" w:cs="Arial"/>
          <w:sz w:val="20"/>
          <w:szCs w:val="22"/>
        </w:rPr>
      </w:pPr>
      <w:r w:rsidRPr="00CD5A35">
        <w:rPr>
          <w:rFonts w:ascii="Arial" w:hAnsi="Arial" w:cs="Arial"/>
          <w:i/>
          <w:sz w:val="20"/>
          <w:szCs w:val="22"/>
          <w:u w:val="single"/>
        </w:rPr>
        <w:t>Members Absent</w:t>
      </w:r>
      <w:r w:rsidRPr="00CD5A35">
        <w:rPr>
          <w:rFonts w:ascii="Arial" w:hAnsi="Arial" w:cs="Arial"/>
          <w:sz w:val="20"/>
          <w:szCs w:val="22"/>
        </w:rPr>
        <w:t xml:space="preserve"> </w:t>
      </w:r>
    </w:p>
    <w:p w:rsidR="005A3F5D" w:rsidRDefault="005A3F5D" w:rsidP="00077978">
      <w:pPr>
        <w:ind w:right="-288"/>
        <w:rPr>
          <w:rFonts w:ascii="Arial" w:hAnsi="Arial" w:cs="Arial"/>
          <w:sz w:val="20"/>
          <w:szCs w:val="22"/>
        </w:rPr>
      </w:pPr>
      <w:r w:rsidRPr="00CD5A35">
        <w:rPr>
          <w:rFonts w:ascii="Arial" w:hAnsi="Arial" w:cs="Arial"/>
          <w:sz w:val="20"/>
          <w:szCs w:val="22"/>
        </w:rPr>
        <w:t xml:space="preserve">Gregory </w:t>
      </w:r>
      <w:proofErr w:type="spellStart"/>
      <w:r w:rsidRPr="00CD5A35">
        <w:rPr>
          <w:rFonts w:ascii="Arial" w:hAnsi="Arial" w:cs="Arial"/>
          <w:sz w:val="20"/>
          <w:szCs w:val="22"/>
        </w:rPr>
        <w:t>Jeanson</w:t>
      </w:r>
      <w:proofErr w:type="spellEnd"/>
      <w:r>
        <w:rPr>
          <w:rFonts w:ascii="Arial" w:hAnsi="Arial" w:cs="Arial"/>
          <w:sz w:val="20"/>
          <w:szCs w:val="22"/>
        </w:rPr>
        <w:t>, absent</w:t>
      </w:r>
    </w:p>
    <w:p w:rsidR="00077978" w:rsidRDefault="00077978" w:rsidP="00077978">
      <w:pPr>
        <w:ind w:right="-288"/>
        <w:rPr>
          <w:rFonts w:ascii="Arial" w:hAnsi="Arial" w:cs="Arial"/>
          <w:sz w:val="20"/>
          <w:szCs w:val="22"/>
        </w:rPr>
      </w:pPr>
      <w:r w:rsidRPr="00CD5A35">
        <w:rPr>
          <w:rFonts w:ascii="Arial" w:hAnsi="Arial" w:cs="Arial"/>
          <w:sz w:val="20"/>
          <w:szCs w:val="22"/>
        </w:rPr>
        <w:t>Fred Leonard</w:t>
      </w:r>
      <w:r w:rsidR="005A3F5D">
        <w:rPr>
          <w:rFonts w:ascii="Arial" w:hAnsi="Arial" w:cs="Arial"/>
          <w:sz w:val="20"/>
          <w:szCs w:val="22"/>
        </w:rPr>
        <w:t>, absent</w:t>
      </w:r>
    </w:p>
    <w:p w:rsidR="005A3F5D" w:rsidRPr="00CD5A35" w:rsidRDefault="00CB49CC" w:rsidP="00077978">
      <w:pPr>
        <w:ind w:right="-288"/>
        <w:rPr>
          <w:rFonts w:ascii="Arial" w:hAnsi="Arial" w:cs="Arial"/>
          <w:sz w:val="20"/>
          <w:szCs w:val="22"/>
        </w:rPr>
      </w:pPr>
      <w:r>
        <w:rPr>
          <w:rFonts w:ascii="Arial" w:hAnsi="Arial" w:cs="Arial"/>
          <w:sz w:val="20"/>
          <w:szCs w:val="22"/>
        </w:rPr>
        <w:t xml:space="preserve">Charles </w:t>
      </w:r>
      <w:proofErr w:type="spellStart"/>
      <w:r>
        <w:rPr>
          <w:rFonts w:ascii="Arial" w:hAnsi="Arial" w:cs="Arial"/>
          <w:sz w:val="20"/>
          <w:szCs w:val="22"/>
        </w:rPr>
        <w:t>Grassie</w:t>
      </w:r>
      <w:proofErr w:type="spellEnd"/>
      <w:r>
        <w:rPr>
          <w:rFonts w:ascii="Arial" w:hAnsi="Arial" w:cs="Arial"/>
          <w:sz w:val="20"/>
          <w:szCs w:val="22"/>
        </w:rPr>
        <w:t>, excused</w:t>
      </w:r>
    </w:p>
    <w:p w:rsidR="009B62D7" w:rsidRPr="00CD5A35" w:rsidRDefault="009B62D7" w:rsidP="009B62D7">
      <w:pPr>
        <w:tabs>
          <w:tab w:val="left" w:pos="2820"/>
        </w:tabs>
        <w:ind w:right="-288"/>
        <w:outlineLvl w:val="0"/>
        <w:rPr>
          <w:rFonts w:ascii="Arial" w:hAnsi="Arial" w:cs="Arial"/>
          <w:i/>
          <w:sz w:val="20"/>
          <w:szCs w:val="22"/>
          <w:u w:val="single"/>
        </w:rPr>
      </w:pPr>
    </w:p>
    <w:p w:rsidR="009B62D7" w:rsidRPr="00CD5A35" w:rsidRDefault="009B62D7" w:rsidP="009B62D7">
      <w:pPr>
        <w:ind w:right="-288"/>
        <w:outlineLvl w:val="0"/>
        <w:rPr>
          <w:rFonts w:ascii="Arial" w:hAnsi="Arial" w:cs="Arial"/>
          <w:i/>
          <w:sz w:val="20"/>
          <w:szCs w:val="22"/>
          <w:u w:val="single"/>
        </w:rPr>
      </w:pPr>
      <w:r w:rsidRPr="00CD5A35">
        <w:rPr>
          <w:rFonts w:ascii="Arial" w:hAnsi="Arial" w:cs="Arial"/>
          <w:i/>
          <w:sz w:val="20"/>
          <w:szCs w:val="22"/>
          <w:u w:val="single"/>
        </w:rPr>
        <w:t>Alternate Members Present</w:t>
      </w:r>
    </w:p>
    <w:p w:rsidR="009B62D7" w:rsidRDefault="009B62D7" w:rsidP="009B62D7">
      <w:pPr>
        <w:ind w:right="-288"/>
        <w:rPr>
          <w:rFonts w:ascii="Arial" w:hAnsi="Arial" w:cs="Arial"/>
          <w:sz w:val="20"/>
          <w:szCs w:val="22"/>
        </w:rPr>
      </w:pPr>
      <w:r w:rsidRPr="00CD5A35">
        <w:rPr>
          <w:rFonts w:ascii="Arial" w:hAnsi="Arial" w:cs="Arial"/>
          <w:sz w:val="20"/>
          <w:szCs w:val="22"/>
        </w:rPr>
        <w:t>James Gray</w:t>
      </w:r>
    </w:p>
    <w:p w:rsidR="009B62D7" w:rsidRPr="00CD5A35" w:rsidRDefault="009B62D7" w:rsidP="009B62D7">
      <w:pPr>
        <w:ind w:right="-288"/>
        <w:rPr>
          <w:rFonts w:ascii="Arial" w:hAnsi="Arial" w:cs="Arial"/>
          <w:sz w:val="20"/>
          <w:szCs w:val="22"/>
        </w:rPr>
      </w:pPr>
      <w:r w:rsidRPr="00CD5A35">
        <w:rPr>
          <w:rFonts w:ascii="Arial" w:hAnsi="Arial" w:cs="Arial"/>
          <w:sz w:val="20"/>
          <w:szCs w:val="22"/>
        </w:rPr>
        <w:t>Thomas Willis</w:t>
      </w:r>
    </w:p>
    <w:p w:rsidR="009B62D7" w:rsidRPr="00CD5A35" w:rsidRDefault="009B62D7" w:rsidP="009B62D7">
      <w:pPr>
        <w:ind w:right="-288"/>
        <w:rPr>
          <w:rFonts w:ascii="Arial" w:hAnsi="Arial" w:cs="Arial"/>
          <w:sz w:val="20"/>
          <w:szCs w:val="22"/>
        </w:rPr>
      </w:pPr>
    </w:p>
    <w:p w:rsidR="009B62D7" w:rsidRPr="00CD5A35" w:rsidRDefault="009B62D7" w:rsidP="009B62D7">
      <w:pPr>
        <w:ind w:right="-288"/>
        <w:outlineLvl w:val="0"/>
        <w:rPr>
          <w:rFonts w:ascii="Arial" w:hAnsi="Arial" w:cs="Arial"/>
          <w:sz w:val="20"/>
          <w:szCs w:val="22"/>
        </w:rPr>
      </w:pPr>
      <w:r w:rsidRPr="00CD5A35">
        <w:rPr>
          <w:rFonts w:ascii="Arial" w:hAnsi="Arial" w:cs="Arial"/>
          <w:sz w:val="20"/>
          <w:szCs w:val="22"/>
        </w:rPr>
        <w:t xml:space="preserve">Staff: </w:t>
      </w:r>
      <w:r w:rsidRPr="00CD5A35">
        <w:rPr>
          <w:rFonts w:ascii="Arial" w:hAnsi="Arial" w:cs="Arial"/>
          <w:sz w:val="20"/>
          <w:szCs w:val="22"/>
        </w:rPr>
        <w:tab/>
        <w:t>James Campbell, Chief of Planning</w:t>
      </w:r>
    </w:p>
    <w:p w:rsidR="009B62D7" w:rsidRPr="00CD5A35" w:rsidRDefault="009B62D7" w:rsidP="009B62D7">
      <w:pPr>
        <w:ind w:right="-288"/>
        <w:rPr>
          <w:rFonts w:ascii="Arial" w:hAnsi="Arial" w:cs="Arial"/>
          <w:sz w:val="20"/>
          <w:szCs w:val="22"/>
        </w:rPr>
      </w:pPr>
      <w:r w:rsidRPr="00CD5A35">
        <w:rPr>
          <w:rFonts w:ascii="Arial" w:hAnsi="Arial" w:cs="Arial"/>
          <w:sz w:val="20"/>
          <w:szCs w:val="22"/>
        </w:rPr>
        <w:tab/>
      </w:r>
      <w:r w:rsidR="00077978">
        <w:rPr>
          <w:rFonts w:ascii="Arial" w:hAnsi="Arial" w:cs="Arial"/>
          <w:sz w:val="20"/>
          <w:szCs w:val="22"/>
        </w:rPr>
        <w:t>Crystal DeButts, Planning Secretary</w:t>
      </w:r>
      <w:r>
        <w:rPr>
          <w:rFonts w:ascii="Arial" w:hAnsi="Arial" w:cs="Arial"/>
          <w:sz w:val="20"/>
          <w:szCs w:val="22"/>
        </w:rPr>
        <w:t xml:space="preserve"> </w:t>
      </w:r>
    </w:p>
    <w:p w:rsidR="009B62D7" w:rsidRPr="00CD5A35" w:rsidRDefault="009B62D7" w:rsidP="009B62D7">
      <w:pPr>
        <w:ind w:right="-288"/>
        <w:rPr>
          <w:rFonts w:ascii="Arial" w:hAnsi="Arial" w:cs="Arial"/>
          <w:sz w:val="20"/>
          <w:szCs w:val="22"/>
        </w:rPr>
      </w:pPr>
    </w:p>
    <w:p w:rsidR="009B62D7" w:rsidRPr="00F17CA4" w:rsidRDefault="009B62D7" w:rsidP="009B62D7">
      <w:pPr>
        <w:pBdr>
          <w:bottom w:val="single" w:sz="12" w:space="1" w:color="auto"/>
        </w:pBdr>
        <w:ind w:right="-288"/>
        <w:rPr>
          <w:rFonts w:ascii="Arial" w:hAnsi="Arial" w:cs="Arial"/>
          <w:sz w:val="20"/>
          <w:szCs w:val="20"/>
        </w:rPr>
      </w:pPr>
      <w:r w:rsidRPr="00F17CA4">
        <w:rPr>
          <w:rFonts w:ascii="Arial" w:hAnsi="Arial" w:cs="Arial"/>
          <w:sz w:val="20"/>
          <w:szCs w:val="20"/>
        </w:rPr>
        <w:t>(These are the legal minutes of the meeting and are in the format of an overview of the meeting.  A recording of the meeting will be on file in the City clerk’s office for reference purposes.  It may be copied for a fee.)</w:t>
      </w:r>
    </w:p>
    <w:p w:rsidR="009B62D7" w:rsidRPr="00F17CA4" w:rsidRDefault="009B62D7" w:rsidP="009B62D7">
      <w:pPr>
        <w:pBdr>
          <w:bottom w:val="single" w:sz="12" w:space="1" w:color="auto"/>
        </w:pBdr>
        <w:ind w:right="-288"/>
        <w:rPr>
          <w:rFonts w:ascii="Arial" w:hAnsi="Arial" w:cs="Arial"/>
          <w:sz w:val="20"/>
          <w:szCs w:val="20"/>
        </w:rPr>
      </w:pPr>
    </w:p>
    <w:p w:rsidR="009B62D7" w:rsidRPr="00F17CA4" w:rsidRDefault="009B62D7" w:rsidP="009B62D7">
      <w:pPr>
        <w:ind w:right="-288"/>
        <w:rPr>
          <w:rFonts w:ascii="Arial" w:hAnsi="Arial" w:cs="Arial"/>
          <w:sz w:val="20"/>
          <w:szCs w:val="20"/>
          <w:u w:val="single"/>
        </w:rPr>
      </w:pPr>
    </w:p>
    <w:p w:rsidR="009B62D7" w:rsidRPr="00F17CA4" w:rsidRDefault="009B62D7" w:rsidP="009B62D7">
      <w:pPr>
        <w:ind w:right="-288"/>
        <w:rPr>
          <w:rFonts w:ascii="Arial" w:hAnsi="Arial" w:cs="Arial"/>
          <w:sz w:val="20"/>
          <w:szCs w:val="20"/>
          <w:u w:val="single"/>
        </w:rPr>
      </w:pPr>
    </w:p>
    <w:p w:rsidR="009B62D7" w:rsidRPr="00F17CA4" w:rsidRDefault="009B62D7" w:rsidP="009B62D7">
      <w:pPr>
        <w:ind w:right="-288"/>
        <w:rPr>
          <w:rFonts w:ascii="Arial" w:hAnsi="Arial" w:cs="Arial"/>
          <w:sz w:val="20"/>
          <w:szCs w:val="20"/>
        </w:rPr>
      </w:pPr>
      <w:r w:rsidRPr="00F17CA4">
        <w:rPr>
          <w:rFonts w:ascii="Arial" w:hAnsi="Arial" w:cs="Arial"/>
          <w:sz w:val="20"/>
          <w:szCs w:val="20"/>
          <w:u w:val="single"/>
        </w:rPr>
        <w:t>Mr. Sylvain</w:t>
      </w:r>
      <w:r w:rsidRPr="00F17CA4">
        <w:rPr>
          <w:rFonts w:ascii="Arial" w:hAnsi="Arial" w:cs="Arial"/>
          <w:sz w:val="20"/>
          <w:szCs w:val="20"/>
        </w:rPr>
        <w:t xml:space="preserve"> called the meeting to order at 7:00 p.m.  </w:t>
      </w:r>
    </w:p>
    <w:p w:rsidR="009B62D7" w:rsidRPr="00F17CA4" w:rsidRDefault="009B62D7" w:rsidP="009B62D7">
      <w:pPr>
        <w:ind w:right="-288"/>
        <w:rPr>
          <w:rFonts w:ascii="Arial" w:hAnsi="Arial" w:cs="Arial"/>
          <w:sz w:val="20"/>
          <w:szCs w:val="20"/>
        </w:rPr>
      </w:pPr>
    </w:p>
    <w:p w:rsidR="009B62D7" w:rsidRPr="00F17CA4" w:rsidRDefault="009B62D7" w:rsidP="009B62D7">
      <w:pPr>
        <w:ind w:right="-288"/>
        <w:rPr>
          <w:rFonts w:ascii="Arial" w:hAnsi="Arial" w:cs="Arial"/>
          <w:sz w:val="20"/>
          <w:szCs w:val="20"/>
        </w:rPr>
      </w:pPr>
      <w:r w:rsidRPr="00F17CA4">
        <w:rPr>
          <w:rFonts w:ascii="Arial" w:hAnsi="Arial" w:cs="Arial"/>
          <w:sz w:val="20"/>
          <w:szCs w:val="20"/>
        </w:rPr>
        <w:t xml:space="preserve">The </w:t>
      </w:r>
      <w:r w:rsidR="00CB49CC">
        <w:rPr>
          <w:rFonts w:ascii="Arial" w:hAnsi="Arial" w:cs="Arial"/>
          <w:sz w:val="20"/>
          <w:szCs w:val="20"/>
        </w:rPr>
        <w:t>Planning Secretary</w:t>
      </w:r>
      <w:r w:rsidRPr="00F17CA4">
        <w:rPr>
          <w:rFonts w:ascii="Arial" w:hAnsi="Arial" w:cs="Arial"/>
          <w:sz w:val="20"/>
          <w:szCs w:val="20"/>
        </w:rPr>
        <w:t xml:space="preserve"> conducted the roll call.</w:t>
      </w:r>
    </w:p>
    <w:p w:rsidR="009B62D7" w:rsidRPr="00F17CA4" w:rsidRDefault="009B62D7" w:rsidP="009B62D7">
      <w:pPr>
        <w:ind w:right="-288"/>
        <w:outlineLvl w:val="0"/>
        <w:rPr>
          <w:rFonts w:ascii="Arial" w:hAnsi="Arial" w:cs="Arial"/>
          <w:b/>
          <w:sz w:val="20"/>
          <w:szCs w:val="20"/>
        </w:rPr>
      </w:pPr>
    </w:p>
    <w:p w:rsidR="009B62D7" w:rsidRPr="00F17CA4" w:rsidRDefault="009B62D7" w:rsidP="009B62D7">
      <w:pPr>
        <w:ind w:right="-288"/>
        <w:outlineLvl w:val="0"/>
        <w:rPr>
          <w:rFonts w:ascii="Arial" w:hAnsi="Arial" w:cs="Arial"/>
          <w:b/>
          <w:sz w:val="20"/>
          <w:szCs w:val="20"/>
        </w:rPr>
      </w:pPr>
      <w:r w:rsidRPr="00F17CA4">
        <w:rPr>
          <w:rFonts w:ascii="Arial" w:hAnsi="Arial" w:cs="Arial"/>
          <w:b/>
          <w:sz w:val="20"/>
          <w:szCs w:val="20"/>
        </w:rPr>
        <w:t>III. Seating of Alternates</w:t>
      </w:r>
    </w:p>
    <w:p w:rsidR="009B62D7" w:rsidRPr="00F17CA4" w:rsidRDefault="009B62D7" w:rsidP="009B62D7">
      <w:pPr>
        <w:ind w:right="-288"/>
        <w:outlineLvl w:val="0"/>
        <w:rPr>
          <w:rFonts w:ascii="Arial" w:hAnsi="Arial" w:cs="Arial"/>
          <w:b/>
          <w:sz w:val="20"/>
          <w:szCs w:val="20"/>
        </w:rPr>
      </w:pPr>
    </w:p>
    <w:p w:rsidR="002C3FAA" w:rsidRPr="00CB49CC" w:rsidRDefault="00CB49CC" w:rsidP="009B62D7">
      <w:pPr>
        <w:ind w:right="-288"/>
        <w:outlineLvl w:val="0"/>
        <w:rPr>
          <w:rFonts w:ascii="Arial" w:hAnsi="Arial" w:cs="Arial"/>
          <w:sz w:val="20"/>
          <w:szCs w:val="20"/>
        </w:rPr>
      </w:pPr>
      <w:r w:rsidRPr="00CB49CC">
        <w:rPr>
          <w:rFonts w:ascii="Arial" w:hAnsi="Arial" w:cs="Arial"/>
          <w:sz w:val="20"/>
          <w:szCs w:val="20"/>
        </w:rPr>
        <w:t>No alternates were in attendance.</w:t>
      </w:r>
    </w:p>
    <w:p w:rsidR="009B62D7" w:rsidRPr="00F17CA4" w:rsidRDefault="009B62D7" w:rsidP="009B62D7">
      <w:pPr>
        <w:ind w:right="-288"/>
        <w:outlineLvl w:val="0"/>
        <w:rPr>
          <w:rFonts w:ascii="Arial" w:hAnsi="Arial" w:cs="Arial"/>
          <w:b/>
          <w:sz w:val="20"/>
          <w:szCs w:val="20"/>
        </w:rPr>
      </w:pPr>
    </w:p>
    <w:p w:rsidR="009B62D7" w:rsidRPr="00F17CA4" w:rsidRDefault="009B62D7" w:rsidP="009B62D7">
      <w:pPr>
        <w:ind w:right="-288"/>
        <w:outlineLvl w:val="0"/>
        <w:rPr>
          <w:rFonts w:ascii="Arial" w:hAnsi="Arial" w:cs="Arial"/>
          <w:b/>
          <w:sz w:val="20"/>
          <w:szCs w:val="20"/>
        </w:rPr>
      </w:pPr>
      <w:r w:rsidRPr="00F17CA4">
        <w:rPr>
          <w:rFonts w:ascii="Arial" w:hAnsi="Arial" w:cs="Arial"/>
          <w:b/>
          <w:sz w:val="20"/>
          <w:szCs w:val="20"/>
        </w:rPr>
        <w:t>IV. Communications from the Chair</w:t>
      </w:r>
    </w:p>
    <w:p w:rsidR="009B62D7" w:rsidRPr="00F17CA4" w:rsidRDefault="009B62D7" w:rsidP="009B62D7">
      <w:pPr>
        <w:ind w:right="-288"/>
        <w:outlineLvl w:val="0"/>
        <w:rPr>
          <w:rFonts w:ascii="Arial" w:hAnsi="Arial" w:cs="Arial"/>
          <w:sz w:val="20"/>
          <w:szCs w:val="20"/>
        </w:rPr>
      </w:pPr>
    </w:p>
    <w:p w:rsidR="003F3770" w:rsidRDefault="00077978" w:rsidP="0098667F">
      <w:pPr>
        <w:ind w:right="-288"/>
        <w:outlineLvl w:val="0"/>
        <w:rPr>
          <w:rFonts w:ascii="Arial" w:hAnsi="Arial" w:cs="Arial"/>
          <w:sz w:val="20"/>
          <w:szCs w:val="20"/>
        </w:rPr>
      </w:pPr>
      <w:r w:rsidRPr="00D37B93">
        <w:rPr>
          <w:rFonts w:ascii="Arial" w:hAnsi="Arial" w:cs="Arial"/>
          <w:sz w:val="20"/>
          <w:szCs w:val="20"/>
          <w:u w:val="single"/>
        </w:rPr>
        <w:t>Mr. Sylvain</w:t>
      </w:r>
      <w:r>
        <w:rPr>
          <w:rFonts w:ascii="Arial" w:hAnsi="Arial" w:cs="Arial"/>
          <w:sz w:val="20"/>
          <w:szCs w:val="20"/>
        </w:rPr>
        <w:t xml:space="preserve"> </w:t>
      </w:r>
      <w:r w:rsidR="0098667F">
        <w:rPr>
          <w:rFonts w:ascii="Arial" w:hAnsi="Arial" w:cs="Arial"/>
          <w:sz w:val="20"/>
          <w:szCs w:val="20"/>
        </w:rPr>
        <w:t>congratulated Mr. Willis on becoming a full member of the Board.</w:t>
      </w:r>
    </w:p>
    <w:p w:rsidR="0098667F" w:rsidRDefault="0098667F" w:rsidP="0098667F">
      <w:pPr>
        <w:ind w:right="-288"/>
        <w:outlineLvl w:val="0"/>
        <w:rPr>
          <w:rFonts w:ascii="Arial" w:hAnsi="Arial" w:cs="Arial"/>
          <w:sz w:val="20"/>
          <w:szCs w:val="20"/>
        </w:rPr>
      </w:pPr>
    </w:p>
    <w:p w:rsidR="0098667F" w:rsidRPr="004B7E36" w:rsidRDefault="0098667F" w:rsidP="0098667F">
      <w:pPr>
        <w:ind w:right="-288"/>
        <w:outlineLvl w:val="0"/>
        <w:rPr>
          <w:rFonts w:ascii="Arial" w:hAnsi="Arial" w:cs="Arial"/>
          <w:bCs/>
          <w:sz w:val="20"/>
          <w:szCs w:val="20"/>
        </w:rPr>
      </w:pPr>
    </w:p>
    <w:p w:rsidR="009B62D7" w:rsidRPr="00F17CA4" w:rsidRDefault="009B62D7" w:rsidP="009B62D7">
      <w:pPr>
        <w:rPr>
          <w:rFonts w:ascii="Arial" w:hAnsi="Arial" w:cs="Arial"/>
          <w:sz w:val="20"/>
          <w:szCs w:val="20"/>
        </w:rPr>
      </w:pPr>
      <w:r w:rsidRPr="00F17CA4">
        <w:rPr>
          <w:rFonts w:ascii="Arial" w:hAnsi="Arial" w:cs="Arial"/>
          <w:b/>
          <w:sz w:val="20"/>
          <w:szCs w:val="20"/>
        </w:rPr>
        <w:t xml:space="preserve">V.  Opening Discussion/Comments </w:t>
      </w:r>
      <w:r w:rsidRPr="00F17CA4">
        <w:rPr>
          <w:rFonts w:ascii="Arial" w:hAnsi="Arial" w:cs="Arial"/>
          <w:sz w:val="20"/>
          <w:szCs w:val="20"/>
        </w:rPr>
        <w:t>(up to 30 minutes)</w:t>
      </w:r>
    </w:p>
    <w:p w:rsidR="009B62D7" w:rsidRPr="00F17CA4" w:rsidRDefault="009B62D7" w:rsidP="009B62D7">
      <w:pPr>
        <w:rPr>
          <w:rFonts w:ascii="Arial" w:hAnsi="Arial" w:cs="Arial"/>
          <w:sz w:val="20"/>
          <w:szCs w:val="20"/>
        </w:rPr>
      </w:pPr>
    </w:p>
    <w:p w:rsidR="009B62D7" w:rsidRPr="004B7E36" w:rsidRDefault="009B62D7" w:rsidP="009B62D7">
      <w:pPr>
        <w:pStyle w:val="Heading2"/>
        <w:numPr>
          <w:ilvl w:val="0"/>
          <w:numId w:val="0"/>
        </w:numPr>
        <w:ind w:left="720"/>
        <w:rPr>
          <w:rFonts w:cs="Arial"/>
          <w:sz w:val="20"/>
          <w:szCs w:val="20"/>
        </w:rPr>
      </w:pPr>
      <w:r w:rsidRPr="004B7E36">
        <w:rPr>
          <w:rFonts w:cs="Arial"/>
          <w:sz w:val="20"/>
          <w:szCs w:val="20"/>
        </w:rPr>
        <w:t>A.</w:t>
      </w:r>
      <w:r w:rsidRPr="004B7E36">
        <w:rPr>
          <w:rFonts w:cs="Arial"/>
          <w:sz w:val="20"/>
          <w:szCs w:val="20"/>
        </w:rPr>
        <w:tab/>
        <w:t>Public comment</w:t>
      </w:r>
    </w:p>
    <w:p w:rsidR="004B7E36" w:rsidRDefault="004B7E36" w:rsidP="004B7E36"/>
    <w:p w:rsidR="004B7E36" w:rsidRDefault="00BC05F4" w:rsidP="004B7E36">
      <w:pPr>
        <w:rPr>
          <w:rFonts w:ascii="Arial" w:hAnsi="Arial" w:cs="Arial"/>
          <w:sz w:val="20"/>
          <w:szCs w:val="20"/>
        </w:rPr>
      </w:pPr>
      <w:r>
        <w:rPr>
          <w:rFonts w:ascii="Arial" w:hAnsi="Arial" w:cs="Arial"/>
          <w:sz w:val="20"/>
          <w:szCs w:val="20"/>
        </w:rPr>
        <w:t>There was n</w:t>
      </w:r>
      <w:r w:rsidR="0098667F">
        <w:rPr>
          <w:rFonts w:ascii="Arial" w:hAnsi="Arial" w:cs="Arial"/>
          <w:sz w:val="20"/>
          <w:szCs w:val="20"/>
        </w:rPr>
        <w:t>o one from the public present to speak.</w:t>
      </w:r>
    </w:p>
    <w:p w:rsidR="0098667F" w:rsidRPr="004B7E36" w:rsidRDefault="0098667F" w:rsidP="004B7E36"/>
    <w:p w:rsidR="009B62D7" w:rsidRPr="00726268" w:rsidRDefault="009B62D7" w:rsidP="009B62D7">
      <w:pPr>
        <w:pStyle w:val="Heading2"/>
        <w:numPr>
          <w:ilvl w:val="0"/>
          <w:numId w:val="0"/>
        </w:numPr>
        <w:ind w:left="720"/>
        <w:rPr>
          <w:rFonts w:cs="Arial"/>
          <w:sz w:val="20"/>
          <w:szCs w:val="20"/>
        </w:rPr>
      </w:pPr>
      <w:r w:rsidRPr="00726268">
        <w:rPr>
          <w:rFonts w:cs="Arial"/>
          <w:sz w:val="20"/>
          <w:szCs w:val="20"/>
        </w:rPr>
        <w:lastRenderedPageBreak/>
        <w:t>B.</w:t>
      </w:r>
      <w:r w:rsidRPr="00726268">
        <w:rPr>
          <w:rFonts w:cs="Arial"/>
          <w:sz w:val="20"/>
          <w:szCs w:val="20"/>
        </w:rPr>
        <w:tab/>
        <w:t>Discussion of general planning issues</w:t>
      </w:r>
    </w:p>
    <w:p w:rsidR="00964A96" w:rsidRPr="00F17CA4" w:rsidRDefault="00964A96" w:rsidP="00964A96">
      <w:pPr>
        <w:rPr>
          <w:rFonts w:ascii="Arial" w:hAnsi="Arial" w:cs="Arial"/>
          <w:sz w:val="20"/>
          <w:szCs w:val="20"/>
        </w:rPr>
      </w:pPr>
    </w:p>
    <w:p w:rsidR="00726268" w:rsidRDefault="0098667F" w:rsidP="009B62D7">
      <w:pPr>
        <w:pBdr>
          <w:bottom w:val="single" w:sz="12" w:space="0" w:color="auto"/>
        </w:pBdr>
        <w:ind w:right="-288"/>
        <w:rPr>
          <w:rFonts w:ascii="Arial" w:hAnsi="Arial" w:cs="Arial"/>
          <w:sz w:val="20"/>
          <w:szCs w:val="20"/>
        </w:rPr>
      </w:pPr>
      <w:r w:rsidRPr="00DA37AD">
        <w:rPr>
          <w:rFonts w:ascii="Arial" w:hAnsi="Arial" w:cs="Arial"/>
          <w:sz w:val="20"/>
          <w:szCs w:val="20"/>
          <w:u w:val="single"/>
        </w:rPr>
        <w:t>Mr. Sullivan</w:t>
      </w:r>
      <w:r>
        <w:rPr>
          <w:rFonts w:ascii="Arial" w:hAnsi="Arial" w:cs="Arial"/>
          <w:sz w:val="20"/>
          <w:szCs w:val="20"/>
        </w:rPr>
        <w:t xml:space="preserve"> </w:t>
      </w:r>
      <w:r w:rsidR="006B6580">
        <w:rPr>
          <w:rFonts w:ascii="Arial" w:hAnsi="Arial" w:cs="Arial"/>
          <w:sz w:val="20"/>
          <w:szCs w:val="20"/>
        </w:rPr>
        <w:t xml:space="preserve">asked the Board their thoughts on suspending the 24-hour notice to the Planning Board for Minor Site reviews or Administrative decisions where any </w:t>
      </w:r>
      <w:r w:rsidR="00C74E7C">
        <w:rPr>
          <w:rFonts w:ascii="Arial" w:hAnsi="Arial" w:cs="Arial"/>
          <w:sz w:val="20"/>
          <w:szCs w:val="20"/>
        </w:rPr>
        <w:t xml:space="preserve">one Board member can bump it up.  </w:t>
      </w:r>
      <w:r w:rsidR="00C74E7C" w:rsidRPr="00DA37AD">
        <w:rPr>
          <w:rFonts w:ascii="Arial" w:hAnsi="Arial" w:cs="Arial"/>
          <w:sz w:val="20"/>
          <w:szCs w:val="20"/>
          <w:u w:val="single"/>
        </w:rPr>
        <w:t>Mr. Sylvain</w:t>
      </w:r>
      <w:r w:rsidR="00C74E7C">
        <w:rPr>
          <w:rFonts w:ascii="Arial" w:hAnsi="Arial" w:cs="Arial"/>
          <w:sz w:val="20"/>
          <w:szCs w:val="20"/>
        </w:rPr>
        <w:t xml:space="preserve"> stated in the past project were being approved administratively without the Boards knowledge, but he doesn’t have a problem </w:t>
      </w:r>
      <w:r w:rsidR="00D873F5">
        <w:rPr>
          <w:rFonts w:ascii="Arial" w:hAnsi="Arial" w:cs="Arial"/>
          <w:sz w:val="20"/>
          <w:szCs w:val="20"/>
        </w:rPr>
        <w:t>as long as there is a representative from the Planning Board on the Committee.</w:t>
      </w:r>
      <w:r w:rsidR="00EA6CEA">
        <w:rPr>
          <w:rFonts w:ascii="Arial" w:hAnsi="Arial" w:cs="Arial"/>
          <w:sz w:val="20"/>
          <w:szCs w:val="20"/>
        </w:rPr>
        <w:t xml:space="preserve">  </w:t>
      </w:r>
      <w:r w:rsidR="00EA6CEA" w:rsidRPr="00DA37AD">
        <w:rPr>
          <w:rFonts w:ascii="Arial" w:hAnsi="Arial" w:cs="Arial"/>
          <w:sz w:val="20"/>
          <w:szCs w:val="20"/>
          <w:u w:val="single"/>
        </w:rPr>
        <w:t>Mr. Walker</w:t>
      </w:r>
      <w:r w:rsidR="00EA6CEA">
        <w:rPr>
          <w:rFonts w:ascii="Arial" w:hAnsi="Arial" w:cs="Arial"/>
          <w:sz w:val="20"/>
          <w:szCs w:val="20"/>
        </w:rPr>
        <w:t xml:space="preserve"> </w:t>
      </w:r>
      <w:r w:rsidR="00CF6BFD">
        <w:rPr>
          <w:rFonts w:ascii="Arial" w:hAnsi="Arial" w:cs="Arial"/>
          <w:sz w:val="20"/>
          <w:szCs w:val="20"/>
        </w:rPr>
        <w:t>said he has an issue because of the problems they had in the past.</w:t>
      </w:r>
    </w:p>
    <w:p w:rsidR="00CF6BFD" w:rsidRDefault="00CF6BFD" w:rsidP="009B62D7">
      <w:pPr>
        <w:pBdr>
          <w:bottom w:val="single" w:sz="12" w:space="0" w:color="auto"/>
        </w:pBdr>
        <w:ind w:right="-288"/>
        <w:rPr>
          <w:rFonts w:ascii="Arial" w:hAnsi="Arial" w:cs="Arial"/>
          <w:sz w:val="20"/>
          <w:szCs w:val="20"/>
        </w:rPr>
      </w:pPr>
      <w:r>
        <w:rPr>
          <w:rFonts w:ascii="Arial" w:hAnsi="Arial" w:cs="Arial"/>
          <w:sz w:val="20"/>
          <w:szCs w:val="20"/>
        </w:rPr>
        <w:t xml:space="preserve">Mr. Campbell informed the Board the Minor Site Committee does make final decisions, however they can also bump the project to full Planning Board review if they feel </w:t>
      </w:r>
      <w:r w:rsidR="00940993">
        <w:rPr>
          <w:rFonts w:ascii="Arial" w:hAnsi="Arial" w:cs="Arial"/>
          <w:sz w:val="20"/>
          <w:szCs w:val="20"/>
        </w:rPr>
        <w:t>it’s</w:t>
      </w:r>
      <w:r>
        <w:rPr>
          <w:rFonts w:ascii="Arial" w:hAnsi="Arial" w:cs="Arial"/>
          <w:sz w:val="20"/>
          <w:szCs w:val="20"/>
        </w:rPr>
        <w:t xml:space="preserve"> necessary.</w:t>
      </w:r>
    </w:p>
    <w:p w:rsidR="00940993" w:rsidRDefault="00940993" w:rsidP="009B62D7">
      <w:pPr>
        <w:pBdr>
          <w:bottom w:val="single" w:sz="12" w:space="0" w:color="auto"/>
        </w:pBdr>
        <w:ind w:right="-288"/>
        <w:rPr>
          <w:rFonts w:ascii="Arial" w:hAnsi="Arial" w:cs="Arial"/>
          <w:sz w:val="20"/>
          <w:szCs w:val="20"/>
        </w:rPr>
      </w:pPr>
      <w:r w:rsidRPr="00DA37AD">
        <w:rPr>
          <w:rFonts w:ascii="Arial" w:hAnsi="Arial" w:cs="Arial"/>
          <w:sz w:val="20"/>
          <w:szCs w:val="20"/>
          <w:u w:val="single"/>
        </w:rPr>
        <w:t xml:space="preserve">Mr. </w:t>
      </w:r>
      <w:proofErr w:type="spellStart"/>
      <w:r w:rsidRPr="00DA37AD">
        <w:rPr>
          <w:rFonts w:ascii="Arial" w:hAnsi="Arial" w:cs="Arial"/>
          <w:sz w:val="20"/>
          <w:szCs w:val="20"/>
          <w:u w:val="single"/>
        </w:rPr>
        <w:t>Fontneau</w:t>
      </w:r>
      <w:proofErr w:type="spellEnd"/>
      <w:r>
        <w:rPr>
          <w:rFonts w:ascii="Arial" w:hAnsi="Arial" w:cs="Arial"/>
          <w:sz w:val="20"/>
          <w:szCs w:val="20"/>
        </w:rPr>
        <w:t xml:space="preserve"> said it used to </w:t>
      </w:r>
      <w:r w:rsidR="00EF3F5D">
        <w:rPr>
          <w:rFonts w:ascii="Arial" w:hAnsi="Arial" w:cs="Arial"/>
          <w:sz w:val="20"/>
          <w:szCs w:val="20"/>
        </w:rPr>
        <w:t>take</w:t>
      </w:r>
      <w:r>
        <w:rPr>
          <w:rFonts w:ascii="Arial" w:hAnsi="Arial" w:cs="Arial"/>
          <w:sz w:val="20"/>
          <w:szCs w:val="20"/>
        </w:rPr>
        <w:t xml:space="preserve"> the majority of the Planning Board not just one member</w:t>
      </w:r>
      <w:r w:rsidR="00EF3F5D">
        <w:rPr>
          <w:rFonts w:ascii="Arial" w:hAnsi="Arial" w:cs="Arial"/>
          <w:sz w:val="20"/>
          <w:szCs w:val="20"/>
        </w:rPr>
        <w:t xml:space="preserve"> in order to bump a project to full review.  </w:t>
      </w:r>
      <w:r w:rsidR="00EF3F5D" w:rsidRPr="00DA37AD">
        <w:rPr>
          <w:rFonts w:ascii="Arial" w:hAnsi="Arial" w:cs="Arial"/>
          <w:sz w:val="20"/>
          <w:szCs w:val="20"/>
          <w:u w:val="single"/>
        </w:rPr>
        <w:t>Mr. Willis</w:t>
      </w:r>
      <w:r w:rsidR="00EF3F5D">
        <w:rPr>
          <w:rFonts w:ascii="Arial" w:hAnsi="Arial" w:cs="Arial"/>
          <w:sz w:val="20"/>
          <w:szCs w:val="20"/>
        </w:rPr>
        <w:t xml:space="preserve"> agreed with </w:t>
      </w:r>
      <w:r w:rsidR="00EF3F5D" w:rsidRPr="00DA37AD">
        <w:rPr>
          <w:rFonts w:ascii="Arial" w:hAnsi="Arial" w:cs="Arial"/>
          <w:sz w:val="20"/>
          <w:szCs w:val="20"/>
          <w:u w:val="single"/>
        </w:rPr>
        <w:t>Mr. Walker</w:t>
      </w:r>
      <w:r w:rsidR="00EF3F5D">
        <w:rPr>
          <w:rFonts w:ascii="Arial" w:hAnsi="Arial" w:cs="Arial"/>
          <w:sz w:val="20"/>
          <w:szCs w:val="20"/>
        </w:rPr>
        <w:t xml:space="preserve">, stating the current process has worked well.  </w:t>
      </w:r>
    </w:p>
    <w:p w:rsidR="00EF3F5D" w:rsidRDefault="00EF3F5D" w:rsidP="009B62D7">
      <w:pPr>
        <w:pBdr>
          <w:bottom w:val="single" w:sz="12" w:space="0" w:color="auto"/>
        </w:pBdr>
        <w:ind w:right="-288"/>
        <w:rPr>
          <w:rFonts w:ascii="Arial" w:hAnsi="Arial" w:cs="Arial"/>
          <w:sz w:val="20"/>
          <w:szCs w:val="20"/>
        </w:rPr>
      </w:pPr>
      <w:r>
        <w:rPr>
          <w:rFonts w:ascii="Arial" w:hAnsi="Arial" w:cs="Arial"/>
          <w:sz w:val="20"/>
          <w:szCs w:val="20"/>
        </w:rPr>
        <w:t>There was discussion between the Board members regar</w:t>
      </w:r>
      <w:r w:rsidR="00DA37AD">
        <w:rPr>
          <w:rFonts w:ascii="Arial" w:hAnsi="Arial" w:cs="Arial"/>
          <w:sz w:val="20"/>
          <w:szCs w:val="20"/>
        </w:rPr>
        <w:t>ding legal issues as well as whether or not it should be the consensus of the Board rather than one member to bump up the project to full review.</w:t>
      </w:r>
    </w:p>
    <w:p w:rsidR="00DA37AD" w:rsidRDefault="00DA37AD" w:rsidP="009B62D7">
      <w:pPr>
        <w:pBdr>
          <w:bottom w:val="single" w:sz="12" w:space="0" w:color="auto"/>
        </w:pBdr>
        <w:ind w:right="-288"/>
        <w:rPr>
          <w:rFonts w:ascii="Arial" w:hAnsi="Arial" w:cs="Arial"/>
          <w:sz w:val="20"/>
          <w:szCs w:val="20"/>
        </w:rPr>
      </w:pPr>
      <w:r>
        <w:rPr>
          <w:rFonts w:ascii="Arial" w:hAnsi="Arial" w:cs="Arial"/>
          <w:sz w:val="20"/>
          <w:szCs w:val="20"/>
        </w:rPr>
        <w:t>The Board as a whole decided to leave the Minor Site process the way it is, unless a member is abusing the process.</w:t>
      </w:r>
    </w:p>
    <w:p w:rsidR="0098667F" w:rsidRDefault="0098667F" w:rsidP="009B62D7">
      <w:pPr>
        <w:pBdr>
          <w:bottom w:val="single" w:sz="12" w:space="0" w:color="auto"/>
        </w:pBdr>
        <w:ind w:right="-288"/>
        <w:rPr>
          <w:rFonts w:ascii="Arial" w:hAnsi="Arial" w:cs="Arial"/>
          <w:sz w:val="20"/>
          <w:szCs w:val="20"/>
        </w:rPr>
      </w:pPr>
    </w:p>
    <w:p w:rsidR="00E4402E" w:rsidRPr="00E4402E" w:rsidRDefault="00E4402E" w:rsidP="009B62D7">
      <w:pPr>
        <w:pBdr>
          <w:bottom w:val="single" w:sz="12" w:space="0" w:color="auto"/>
        </w:pBdr>
        <w:ind w:right="-288"/>
        <w:rPr>
          <w:rFonts w:ascii="Arial" w:hAnsi="Arial" w:cs="Arial"/>
          <w:b/>
          <w:sz w:val="20"/>
          <w:szCs w:val="20"/>
          <w:u w:val="single"/>
        </w:rPr>
      </w:pP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98667F" w:rsidRDefault="0098667F" w:rsidP="009B62D7">
      <w:pPr>
        <w:pBdr>
          <w:bottom w:val="single" w:sz="12" w:space="0" w:color="auto"/>
        </w:pBdr>
        <w:ind w:right="-288"/>
        <w:rPr>
          <w:rFonts w:ascii="Arial" w:hAnsi="Arial" w:cs="Arial"/>
          <w:b/>
          <w:bCs/>
          <w:sz w:val="20"/>
          <w:szCs w:val="20"/>
        </w:rPr>
      </w:pPr>
    </w:p>
    <w:p w:rsidR="00E4402E" w:rsidRPr="00F17CA4" w:rsidRDefault="00E4402E" w:rsidP="009B62D7">
      <w:pPr>
        <w:pBdr>
          <w:bottom w:val="single" w:sz="12" w:space="0" w:color="auto"/>
        </w:pBdr>
        <w:ind w:right="-288"/>
        <w:rPr>
          <w:rFonts w:ascii="Arial" w:hAnsi="Arial" w:cs="Arial"/>
          <w:b/>
          <w:bCs/>
          <w:sz w:val="20"/>
          <w:szCs w:val="20"/>
        </w:rPr>
      </w:pPr>
    </w:p>
    <w:p w:rsidR="009B62D7" w:rsidRDefault="00726268" w:rsidP="009B62D7">
      <w:pPr>
        <w:pBdr>
          <w:bottom w:val="single" w:sz="12" w:space="0" w:color="auto"/>
        </w:pBdr>
        <w:ind w:right="-288"/>
        <w:rPr>
          <w:rFonts w:ascii="Arial" w:hAnsi="Arial" w:cs="Arial"/>
          <w:b/>
          <w:bCs/>
          <w:sz w:val="20"/>
          <w:szCs w:val="20"/>
        </w:rPr>
      </w:pPr>
      <w:r>
        <w:rPr>
          <w:rFonts w:ascii="Arial" w:hAnsi="Arial" w:cs="Arial"/>
          <w:b/>
          <w:bCs/>
          <w:sz w:val="20"/>
          <w:szCs w:val="20"/>
        </w:rPr>
        <w:t xml:space="preserve">VI. Green Infrastructure / </w:t>
      </w:r>
      <w:proofErr w:type="spellStart"/>
      <w:r>
        <w:rPr>
          <w:rFonts w:ascii="Arial" w:hAnsi="Arial" w:cs="Arial"/>
          <w:b/>
          <w:bCs/>
          <w:sz w:val="20"/>
          <w:szCs w:val="20"/>
        </w:rPr>
        <w:t>Stormwater</w:t>
      </w:r>
      <w:proofErr w:type="spellEnd"/>
      <w:r>
        <w:rPr>
          <w:rFonts w:ascii="Arial" w:hAnsi="Arial" w:cs="Arial"/>
          <w:b/>
          <w:bCs/>
          <w:sz w:val="20"/>
          <w:szCs w:val="20"/>
        </w:rPr>
        <w:t xml:space="preserve"> Regulation Rewrite:  </w:t>
      </w:r>
      <w:r w:rsidR="00E4402E">
        <w:rPr>
          <w:rFonts w:ascii="Arial" w:hAnsi="Arial" w:cs="Arial"/>
          <w:b/>
          <w:bCs/>
          <w:sz w:val="20"/>
          <w:szCs w:val="20"/>
        </w:rPr>
        <w:t>Discussion regarding Initial Review and Next Steps</w:t>
      </w:r>
    </w:p>
    <w:p w:rsidR="00726268" w:rsidRDefault="00726268" w:rsidP="009B62D7">
      <w:pPr>
        <w:pBdr>
          <w:bottom w:val="single" w:sz="12" w:space="0" w:color="auto"/>
        </w:pBdr>
        <w:ind w:right="-288"/>
        <w:rPr>
          <w:rFonts w:ascii="Arial" w:hAnsi="Arial" w:cs="Arial"/>
          <w:b/>
          <w:bCs/>
          <w:sz w:val="20"/>
          <w:szCs w:val="20"/>
        </w:rPr>
      </w:pPr>
    </w:p>
    <w:p w:rsidR="00726268" w:rsidRDefault="00400F92" w:rsidP="009B62D7">
      <w:pPr>
        <w:pBdr>
          <w:bottom w:val="single" w:sz="12" w:space="0" w:color="auto"/>
        </w:pBdr>
        <w:ind w:right="-288"/>
        <w:rPr>
          <w:rFonts w:ascii="Arial" w:hAnsi="Arial" w:cs="Arial"/>
          <w:bCs/>
          <w:sz w:val="20"/>
          <w:szCs w:val="20"/>
        </w:rPr>
      </w:pPr>
      <w:r>
        <w:rPr>
          <w:rFonts w:ascii="Arial" w:hAnsi="Arial" w:cs="Arial"/>
          <w:bCs/>
          <w:sz w:val="20"/>
          <w:szCs w:val="20"/>
        </w:rPr>
        <w:t xml:space="preserve">Seth Creighton, Staff Planner </w:t>
      </w:r>
      <w:r w:rsidR="006066E9">
        <w:rPr>
          <w:rFonts w:ascii="Arial" w:hAnsi="Arial" w:cs="Arial"/>
          <w:bCs/>
          <w:sz w:val="20"/>
          <w:szCs w:val="20"/>
        </w:rPr>
        <w:t>stated they came before the Board last month with the consultants</w:t>
      </w:r>
      <w:r w:rsidR="002F3B01">
        <w:rPr>
          <w:rFonts w:ascii="Arial" w:hAnsi="Arial" w:cs="Arial"/>
          <w:bCs/>
          <w:sz w:val="20"/>
          <w:szCs w:val="20"/>
        </w:rPr>
        <w:t xml:space="preserve">, who have now done their review and submitted a synopsis in order to get the </w:t>
      </w:r>
      <w:r w:rsidR="00775245">
        <w:rPr>
          <w:rFonts w:ascii="Arial" w:hAnsi="Arial" w:cs="Arial"/>
          <w:bCs/>
          <w:sz w:val="20"/>
          <w:szCs w:val="20"/>
        </w:rPr>
        <w:t>Planning Boards input. Mr. Creighton went over the two options.  Option A: T</w:t>
      </w:r>
      <w:r w:rsidR="00150B0E">
        <w:rPr>
          <w:rFonts w:ascii="Arial" w:hAnsi="Arial" w:cs="Arial"/>
          <w:bCs/>
          <w:sz w:val="20"/>
          <w:szCs w:val="20"/>
        </w:rPr>
        <w:t xml:space="preserve">hree stand-alone documents, which would include improving the existing regulation structure, by creating three documents each with </w:t>
      </w:r>
      <w:proofErr w:type="spellStart"/>
      <w:r w:rsidR="00150B0E">
        <w:rPr>
          <w:rFonts w:ascii="Arial" w:hAnsi="Arial" w:cs="Arial"/>
          <w:bCs/>
          <w:sz w:val="20"/>
          <w:szCs w:val="20"/>
        </w:rPr>
        <w:t>stormwater</w:t>
      </w:r>
      <w:proofErr w:type="spellEnd"/>
      <w:r w:rsidR="00150B0E">
        <w:rPr>
          <w:rFonts w:ascii="Arial" w:hAnsi="Arial" w:cs="Arial"/>
          <w:bCs/>
          <w:sz w:val="20"/>
          <w:szCs w:val="20"/>
        </w:rPr>
        <w:t xml:space="preserve"> management and erosion control regulations, or Option B:  One stand-alone document (Chapter 50) and two reference documents, which is similar to the current structure of Chapter 50, however the Site Plan and Subdivision Regulations would include minor information and provide reference to Chapter 50 and other standards.</w:t>
      </w:r>
    </w:p>
    <w:p w:rsidR="00E36FFC" w:rsidRDefault="00150B0E" w:rsidP="009B62D7">
      <w:pPr>
        <w:pBdr>
          <w:bottom w:val="single" w:sz="12" w:space="0" w:color="auto"/>
        </w:pBdr>
        <w:ind w:right="-288"/>
        <w:rPr>
          <w:rFonts w:ascii="Arial" w:hAnsi="Arial" w:cs="Arial"/>
          <w:bCs/>
          <w:sz w:val="20"/>
          <w:szCs w:val="20"/>
        </w:rPr>
      </w:pPr>
      <w:r>
        <w:rPr>
          <w:rFonts w:ascii="Arial" w:hAnsi="Arial" w:cs="Arial"/>
          <w:bCs/>
          <w:sz w:val="20"/>
          <w:szCs w:val="20"/>
        </w:rPr>
        <w:t>The Board discussed who would have authority, as the Planning Board doesn’t have authority over Chapter 50.</w:t>
      </w:r>
      <w:r w:rsidR="00E36FFC">
        <w:rPr>
          <w:rFonts w:ascii="Arial" w:hAnsi="Arial" w:cs="Arial"/>
          <w:bCs/>
          <w:sz w:val="20"/>
          <w:szCs w:val="20"/>
        </w:rPr>
        <w:t xml:space="preserve">  </w:t>
      </w:r>
      <w:r w:rsidR="00E36FFC" w:rsidRPr="005C30A8">
        <w:rPr>
          <w:rFonts w:ascii="Arial" w:hAnsi="Arial" w:cs="Arial"/>
          <w:bCs/>
          <w:sz w:val="20"/>
          <w:szCs w:val="20"/>
          <w:u w:val="single"/>
        </w:rPr>
        <w:t>Mr. Jaffin</w:t>
      </w:r>
      <w:r w:rsidR="00E36FFC">
        <w:rPr>
          <w:rFonts w:ascii="Arial" w:hAnsi="Arial" w:cs="Arial"/>
          <w:bCs/>
          <w:sz w:val="20"/>
          <w:szCs w:val="20"/>
        </w:rPr>
        <w:t xml:space="preserve"> said </w:t>
      </w:r>
      <w:r w:rsidR="005C30A8">
        <w:rPr>
          <w:rFonts w:ascii="Arial" w:hAnsi="Arial" w:cs="Arial"/>
          <w:bCs/>
          <w:sz w:val="20"/>
          <w:szCs w:val="20"/>
        </w:rPr>
        <w:t>Chapter 50 needs to have enabling dialogue added to it which essentially states that Chapter 50 is owned by DPW, but changes/alterations are to be considered /made concurrently with the Planning Board.  He also said Chapter 50 is to be the single master document.</w:t>
      </w:r>
    </w:p>
    <w:p w:rsidR="00150B0E" w:rsidRDefault="00150B0E" w:rsidP="009B62D7">
      <w:pPr>
        <w:pBdr>
          <w:bottom w:val="single" w:sz="12" w:space="0" w:color="auto"/>
        </w:pBdr>
        <w:ind w:right="-288"/>
        <w:rPr>
          <w:rFonts w:ascii="Arial" w:hAnsi="Arial" w:cs="Arial"/>
          <w:bCs/>
          <w:sz w:val="20"/>
          <w:szCs w:val="20"/>
        </w:rPr>
      </w:pPr>
      <w:r w:rsidRPr="00792C66">
        <w:rPr>
          <w:rFonts w:ascii="Arial" w:hAnsi="Arial" w:cs="Arial"/>
          <w:bCs/>
          <w:sz w:val="20"/>
          <w:szCs w:val="20"/>
          <w:u w:val="single"/>
        </w:rPr>
        <w:t>Mr. Jaffin</w:t>
      </w:r>
      <w:r>
        <w:rPr>
          <w:rFonts w:ascii="Arial" w:hAnsi="Arial" w:cs="Arial"/>
          <w:bCs/>
          <w:sz w:val="20"/>
          <w:szCs w:val="20"/>
        </w:rPr>
        <w:t xml:space="preserve"> suggested choosing Option B, but with changes made to Chapter 50</w:t>
      </w:r>
      <w:r w:rsidR="00792C66">
        <w:rPr>
          <w:rFonts w:ascii="Arial" w:hAnsi="Arial" w:cs="Arial"/>
          <w:bCs/>
          <w:sz w:val="20"/>
          <w:szCs w:val="20"/>
        </w:rPr>
        <w:t>.  The Board agreed.</w:t>
      </w:r>
    </w:p>
    <w:p w:rsidR="00E4402E" w:rsidRDefault="00E4402E" w:rsidP="009B62D7">
      <w:pPr>
        <w:pBdr>
          <w:bottom w:val="single" w:sz="12" w:space="0" w:color="auto"/>
        </w:pBdr>
        <w:ind w:right="-288"/>
        <w:rPr>
          <w:rFonts w:ascii="Arial" w:hAnsi="Arial" w:cs="Arial"/>
          <w:b/>
          <w:bCs/>
          <w:sz w:val="20"/>
          <w:szCs w:val="20"/>
        </w:rPr>
      </w:pPr>
    </w:p>
    <w:p w:rsidR="00726268" w:rsidRPr="00F17CA4" w:rsidRDefault="00726268" w:rsidP="009B62D7">
      <w:pPr>
        <w:pBdr>
          <w:bottom w:val="single" w:sz="12" w:space="0" w:color="auto"/>
        </w:pBdr>
        <w:ind w:right="-288"/>
        <w:rPr>
          <w:rFonts w:ascii="Arial" w:hAnsi="Arial" w:cs="Arial"/>
          <w:b/>
          <w:bCs/>
          <w:sz w:val="20"/>
          <w:szCs w:val="20"/>
        </w:rPr>
      </w:pPr>
    </w:p>
    <w:p w:rsidR="00D37B93" w:rsidRDefault="00D37B93" w:rsidP="009B62D7">
      <w:pPr>
        <w:tabs>
          <w:tab w:val="right" w:pos="10800"/>
        </w:tabs>
        <w:ind w:right="-288"/>
        <w:outlineLvl w:val="0"/>
        <w:rPr>
          <w:rFonts w:ascii="Arial" w:hAnsi="Arial" w:cs="Arial"/>
          <w:b/>
          <w:bCs/>
          <w:sz w:val="20"/>
          <w:szCs w:val="20"/>
        </w:rPr>
      </w:pPr>
    </w:p>
    <w:p w:rsidR="00792C66" w:rsidRDefault="00792C66" w:rsidP="009B62D7">
      <w:pPr>
        <w:tabs>
          <w:tab w:val="right" w:pos="10800"/>
        </w:tabs>
        <w:ind w:right="-288"/>
        <w:outlineLvl w:val="0"/>
        <w:rPr>
          <w:rFonts w:ascii="Arial" w:hAnsi="Arial" w:cs="Arial"/>
          <w:b/>
          <w:bCs/>
          <w:sz w:val="20"/>
          <w:szCs w:val="20"/>
        </w:rPr>
      </w:pPr>
      <w:r>
        <w:rPr>
          <w:rFonts w:ascii="Arial" w:hAnsi="Arial" w:cs="Arial"/>
          <w:b/>
          <w:bCs/>
          <w:sz w:val="20"/>
          <w:szCs w:val="20"/>
        </w:rPr>
        <w:t>VII. Update on Trinity Circle</w:t>
      </w:r>
    </w:p>
    <w:p w:rsidR="00792C66" w:rsidRDefault="00792C66" w:rsidP="009B62D7">
      <w:pPr>
        <w:tabs>
          <w:tab w:val="right" w:pos="10800"/>
        </w:tabs>
        <w:ind w:right="-288"/>
        <w:outlineLvl w:val="0"/>
        <w:rPr>
          <w:rFonts w:ascii="Arial" w:hAnsi="Arial" w:cs="Arial"/>
          <w:b/>
          <w:bCs/>
          <w:sz w:val="20"/>
          <w:szCs w:val="20"/>
        </w:rPr>
      </w:pPr>
    </w:p>
    <w:p w:rsidR="00792C66" w:rsidRDefault="00792C66" w:rsidP="009B62D7">
      <w:pPr>
        <w:tabs>
          <w:tab w:val="right" w:pos="10800"/>
        </w:tabs>
        <w:ind w:right="-288"/>
        <w:outlineLvl w:val="0"/>
        <w:rPr>
          <w:rFonts w:ascii="Arial" w:hAnsi="Arial" w:cs="Arial"/>
          <w:bCs/>
          <w:sz w:val="20"/>
          <w:szCs w:val="20"/>
        </w:rPr>
      </w:pPr>
      <w:r>
        <w:rPr>
          <w:rFonts w:ascii="Arial" w:hAnsi="Arial" w:cs="Arial"/>
          <w:bCs/>
          <w:sz w:val="20"/>
          <w:szCs w:val="20"/>
        </w:rPr>
        <w:t>Gretchen Young, City Engineer informed the Board the City Attorney is putting together the items needed in order to get the road accepted at the July 1</w:t>
      </w:r>
      <w:r w:rsidRPr="00792C66">
        <w:rPr>
          <w:rFonts w:ascii="Arial" w:hAnsi="Arial" w:cs="Arial"/>
          <w:bCs/>
          <w:sz w:val="20"/>
          <w:szCs w:val="20"/>
          <w:vertAlign w:val="superscript"/>
        </w:rPr>
        <w:t>st</w:t>
      </w:r>
      <w:r>
        <w:rPr>
          <w:rFonts w:ascii="Arial" w:hAnsi="Arial" w:cs="Arial"/>
          <w:bCs/>
          <w:sz w:val="20"/>
          <w:szCs w:val="20"/>
        </w:rPr>
        <w:t xml:space="preserve"> City Council meeting.  Ms. Young went on to say the number one priority is the pump station, which Public Works has full control of now.  She stated the consultant the City hired has estimated $20,000 to fix the pump station.</w:t>
      </w:r>
    </w:p>
    <w:p w:rsidR="00792C66" w:rsidRDefault="00792C66" w:rsidP="009B62D7">
      <w:pPr>
        <w:tabs>
          <w:tab w:val="right" w:pos="10800"/>
        </w:tabs>
        <w:ind w:right="-288"/>
        <w:outlineLvl w:val="0"/>
        <w:rPr>
          <w:rFonts w:ascii="Arial" w:hAnsi="Arial" w:cs="Arial"/>
          <w:bCs/>
          <w:sz w:val="20"/>
          <w:szCs w:val="20"/>
        </w:rPr>
      </w:pPr>
      <w:r w:rsidRPr="004F6FF9">
        <w:rPr>
          <w:rFonts w:ascii="Arial" w:hAnsi="Arial" w:cs="Arial"/>
          <w:bCs/>
          <w:sz w:val="20"/>
          <w:szCs w:val="20"/>
          <w:u w:val="single"/>
        </w:rPr>
        <w:t>Mr. Sylvain</w:t>
      </w:r>
      <w:r>
        <w:rPr>
          <w:rFonts w:ascii="Arial" w:hAnsi="Arial" w:cs="Arial"/>
          <w:bCs/>
          <w:sz w:val="20"/>
          <w:szCs w:val="20"/>
        </w:rPr>
        <w:t xml:space="preserve"> asked if the road would be paved by fall.  Ms. Young responded yes, that is the goal.</w:t>
      </w:r>
    </w:p>
    <w:p w:rsidR="0091086B" w:rsidRDefault="0091086B" w:rsidP="009B62D7">
      <w:pPr>
        <w:tabs>
          <w:tab w:val="right" w:pos="10800"/>
        </w:tabs>
        <w:ind w:right="-288"/>
        <w:outlineLvl w:val="0"/>
        <w:rPr>
          <w:rFonts w:ascii="Arial" w:hAnsi="Arial" w:cs="Arial"/>
          <w:bCs/>
          <w:sz w:val="20"/>
          <w:szCs w:val="20"/>
        </w:rPr>
      </w:pPr>
      <w:r w:rsidRPr="004F6FF9">
        <w:rPr>
          <w:rFonts w:ascii="Arial" w:hAnsi="Arial" w:cs="Arial"/>
          <w:bCs/>
          <w:sz w:val="20"/>
          <w:szCs w:val="20"/>
          <w:u w:val="single"/>
        </w:rPr>
        <w:t>Mr. Sullivan</w:t>
      </w:r>
      <w:r>
        <w:rPr>
          <w:rFonts w:ascii="Arial" w:hAnsi="Arial" w:cs="Arial"/>
          <w:bCs/>
          <w:sz w:val="20"/>
          <w:szCs w:val="20"/>
        </w:rPr>
        <w:t xml:space="preserve"> asked why the pump station is a priority over paving the road.  Mr. Campbell explained the road can still be accepted before the paving is done and that way the residents would be able to get city services.</w:t>
      </w:r>
    </w:p>
    <w:p w:rsidR="0091086B" w:rsidRDefault="0091086B" w:rsidP="009B62D7">
      <w:pPr>
        <w:tabs>
          <w:tab w:val="right" w:pos="10800"/>
        </w:tabs>
        <w:ind w:right="-288"/>
        <w:outlineLvl w:val="0"/>
        <w:rPr>
          <w:rFonts w:ascii="Arial" w:hAnsi="Arial" w:cs="Arial"/>
          <w:bCs/>
          <w:sz w:val="20"/>
          <w:szCs w:val="20"/>
        </w:rPr>
      </w:pPr>
      <w:r>
        <w:rPr>
          <w:rFonts w:ascii="Arial" w:hAnsi="Arial" w:cs="Arial"/>
          <w:bCs/>
          <w:sz w:val="20"/>
          <w:szCs w:val="20"/>
        </w:rPr>
        <w:t>The Board also discussed placing a lien on the property owned by the developer.</w:t>
      </w:r>
    </w:p>
    <w:p w:rsidR="000D752E" w:rsidRDefault="000D752E" w:rsidP="009B62D7">
      <w:pPr>
        <w:tabs>
          <w:tab w:val="right" w:pos="10800"/>
        </w:tabs>
        <w:ind w:right="-288"/>
        <w:outlineLvl w:val="0"/>
        <w:rPr>
          <w:rFonts w:ascii="Arial" w:hAnsi="Arial" w:cs="Arial"/>
          <w:bCs/>
          <w:sz w:val="20"/>
          <w:szCs w:val="20"/>
        </w:rPr>
      </w:pPr>
    </w:p>
    <w:p w:rsidR="000D752E" w:rsidRDefault="000D752E" w:rsidP="009B62D7">
      <w:pPr>
        <w:tabs>
          <w:tab w:val="right" w:pos="10800"/>
        </w:tabs>
        <w:ind w:right="-288"/>
        <w:outlineLvl w:val="0"/>
        <w:rPr>
          <w:rFonts w:ascii="Arial" w:hAnsi="Arial" w:cs="Arial"/>
          <w:bCs/>
          <w:sz w:val="20"/>
          <w:szCs w:val="20"/>
        </w:rPr>
      </w:pPr>
      <w:r w:rsidRPr="004F6FF9">
        <w:rPr>
          <w:rFonts w:ascii="Arial" w:hAnsi="Arial" w:cs="Arial"/>
          <w:bCs/>
          <w:sz w:val="20"/>
          <w:szCs w:val="20"/>
          <w:u w:val="single"/>
        </w:rPr>
        <w:t>Mr. Sylvain</w:t>
      </w:r>
      <w:r>
        <w:rPr>
          <w:rFonts w:ascii="Arial" w:hAnsi="Arial" w:cs="Arial"/>
          <w:bCs/>
          <w:sz w:val="20"/>
          <w:szCs w:val="20"/>
        </w:rPr>
        <w:t xml:space="preserve"> asked if Ms. Young or Mr. Campbell had updates on any of the other projects the City is holding surety for.  </w:t>
      </w:r>
    </w:p>
    <w:p w:rsidR="000D752E" w:rsidRDefault="000D752E" w:rsidP="009B62D7">
      <w:pPr>
        <w:tabs>
          <w:tab w:val="right" w:pos="10800"/>
        </w:tabs>
        <w:ind w:right="-288"/>
        <w:outlineLvl w:val="0"/>
        <w:rPr>
          <w:rFonts w:ascii="Arial" w:hAnsi="Arial" w:cs="Arial"/>
          <w:bCs/>
          <w:sz w:val="20"/>
          <w:szCs w:val="20"/>
        </w:rPr>
      </w:pPr>
      <w:r>
        <w:rPr>
          <w:rFonts w:ascii="Arial" w:hAnsi="Arial" w:cs="Arial"/>
          <w:bCs/>
          <w:sz w:val="20"/>
          <w:szCs w:val="20"/>
        </w:rPr>
        <w:t xml:space="preserve">Mr. Campbell explained he is working with the City Attorney to start the process of turning surety money over to the State for </w:t>
      </w:r>
      <w:r w:rsidR="004F6FF9">
        <w:rPr>
          <w:rFonts w:ascii="Arial" w:hAnsi="Arial" w:cs="Arial"/>
          <w:bCs/>
          <w:sz w:val="20"/>
          <w:szCs w:val="20"/>
        </w:rPr>
        <w:t xml:space="preserve">the North Main Street </w:t>
      </w:r>
      <w:r>
        <w:rPr>
          <w:rFonts w:ascii="Arial" w:hAnsi="Arial" w:cs="Arial"/>
          <w:bCs/>
          <w:sz w:val="20"/>
          <w:szCs w:val="20"/>
        </w:rPr>
        <w:t xml:space="preserve">McDonald’s and </w:t>
      </w:r>
      <w:r w:rsidR="004F6FF9">
        <w:rPr>
          <w:rFonts w:ascii="Arial" w:hAnsi="Arial" w:cs="Arial"/>
          <w:bCs/>
          <w:sz w:val="20"/>
          <w:szCs w:val="20"/>
        </w:rPr>
        <w:t xml:space="preserve">the Paul Chapman subdivision.  </w:t>
      </w:r>
      <w:r w:rsidR="004F6FF9" w:rsidRPr="004F6FF9">
        <w:rPr>
          <w:rFonts w:ascii="Arial" w:hAnsi="Arial" w:cs="Arial"/>
          <w:bCs/>
          <w:sz w:val="20"/>
          <w:szCs w:val="20"/>
          <w:u w:val="single"/>
        </w:rPr>
        <w:t>Mr. Sylvain</w:t>
      </w:r>
      <w:r w:rsidR="004F6FF9">
        <w:rPr>
          <w:rFonts w:ascii="Arial" w:hAnsi="Arial" w:cs="Arial"/>
          <w:bCs/>
          <w:sz w:val="20"/>
          <w:szCs w:val="20"/>
        </w:rPr>
        <w:t xml:space="preserve"> requested that Mr. Campbell check with the Finance Committee to see if the City could use the money for the Chapman subdivision to fix the problems with the road.  Mr. Campbell stated he would look into it.</w:t>
      </w:r>
    </w:p>
    <w:p w:rsidR="004F6FF9" w:rsidRDefault="004F6FF9" w:rsidP="009B62D7">
      <w:pPr>
        <w:tabs>
          <w:tab w:val="right" w:pos="10800"/>
        </w:tabs>
        <w:ind w:right="-288"/>
        <w:outlineLvl w:val="0"/>
        <w:rPr>
          <w:rFonts w:ascii="Arial" w:hAnsi="Arial" w:cs="Arial"/>
          <w:b/>
          <w:bCs/>
          <w:sz w:val="20"/>
          <w:szCs w:val="20"/>
          <w:u w:val="single"/>
        </w:rPr>
      </w:pPr>
      <w:r>
        <w:rPr>
          <w:rFonts w:ascii="Arial" w:hAnsi="Arial" w:cs="Arial"/>
          <w:b/>
          <w:bCs/>
          <w:sz w:val="20"/>
          <w:szCs w:val="20"/>
          <w:u w:val="single"/>
        </w:rPr>
        <w:t xml:space="preserve">  </w:t>
      </w:r>
    </w:p>
    <w:p w:rsidR="004F6FF9" w:rsidRPr="000C470D" w:rsidRDefault="004F6FF9" w:rsidP="009B62D7">
      <w:pPr>
        <w:tabs>
          <w:tab w:val="right" w:pos="10800"/>
        </w:tabs>
        <w:ind w:right="-288"/>
        <w:outlineLvl w:val="0"/>
        <w:rPr>
          <w:rFonts w:ascii="Arial" w:hAnsi="Arial" w:cs="Arial"/>
          <w:bCs/>
          <w:sz w:val="20"/>
          <w:szCs w:val="20"/>
        </w:rPr>
      </w:pPr>
      <w:r>
        <w:rPr>
          <w:rFonts w:ascii="Arial" w:hAnsi="Arial" w:cs="Arial"/>
          <w:b/>
          <w:bCs/>
          <w:sz w:val="20"/>
          <w:szCs w:val="20"/>
          <w:u w:val="single"/>
        </w:rPr>
        <w:t xml:space="preserve">                                                                                                                                                                           </w:t>
      </w:r>
      <w:r>
        <w:rPr>
          <w:rFonts w:ascii="Arial" w:hAnsi="Arial" w:cs="Arial"/>
          <w:bCs/>
          <w:sz w:val="20"/>
          <w:szCs w:val="20"/>
        </w:rPr>
        <w:tab/>
      </w:r>
    </w:p>
    <w:p w:rsidR="009B62D7" w:rsidRDefault="00D37B93" w:rsidP="009B62D7">
      <w:pPr>
        <w:tabs>
          <w:tab w:val="right" w:pos="10800"/>
        </w:tabs>
        <w:ind w:right="-288"/>
        <w:outlineLvl w:val="0"/>
        <w:rPr>
          <w:rFonts w:ascii="Arial" w:hAnsi="Arial" w:cs="Arial"/>
          <w:b/>
          <w:bCs/>
          <w:sz w:val="20"/>
          <w:szCs w:val="20"/>
        </w:rPr>
      </w:pPr>
      <w:r>
        <w:rPr>
          <w:rFonts w:ascii="Arial" w:hAnsi="Arial" w:cs="Arial"/>
          <w:b/>
          <w:bCs/>
          <w:sz w:val="20"/>
          <w:szCs w:val="20"/>
        </w:rPr>
        <w:lastRenderedPageBreak/>
        <w:t>VII</w:t>
      </w:r>
      <w:r w:rsidR="004F6FF9">
        <w:rPr>
          <w:rFonts w:ascii="Arial" w:hAnsi="Arial" w:cs="Arial"/>
          <w:b/>
          <w:bCs/>
          <w:sz w:val="20"/>
          <w:szCs w:val="20"/>
        </w:rPr>
        <w:t>I</w:t>
      </w:r>
      <w:proofErr w:type="gramStart"/>
      <w:r>
        <w:rPr>
          <w:rFonts w:ascii="Arial" w:hAnsi="Arial" w:cs="Arial"/>
          <w:b/>
          <w:bCs/>
          <w:sz w:val="20"/>
          <w:szCs w:val="20"/>
        </w:rPr>
        <w:t>.  Approval</w:t>
      </w:r>
      <w:proofErr w:type="gramEnd"/>
      <w:r>
        <w:rPr>
          <w:rFonts w:ascii="Arial" w:hAnsi="Arial" w:cs="Arial"/>
          <w:b/>
          <w:bCs/>
          <w:sz w:val="20"/>
          <w:szCs w:val="20"/>
        </w:rPr>
        <w:t xml:space="preserve"> of Minutes</w:t>
      </w:r>
    </w:p>
    <w:p w:rsidR="00D37B93" w:rsidRPr="00F17CA4" w:rsidRDefault="00D37B93" w:rsidP="009B62D7">
      <w:pPr>
        <w:tabs>
          <w:tab w:val="right" w:pos="10800"/>
        </w:tabs>
        <w:ind w:right="-288"/>
        <w:outlineLvl w:val="0"/>
        <w:rPr>
          <w:rFonts w:ascii="Arial" w:hAnsi="Arial" w:cs="Arial"/>
          <w:bCs/>
          <w:i/>
          <w:iCs/>
          <w:sz w:val="20"/>
          <w:szCs w:val="20"/>
        </w:rPr>
      </w:pPr>
    </w:p>
    <w:p w:rsidR="009B62D7" w:rsidRPr="00D37B93" w:rsidRDefault="009B62D7" w:rsidP="00D37B93">
      <w:pPr>
        <w:tabs>
          <w:tab w:val="right" w:pos="10800"/>
        </w:tabs>
        <w:ind w:right="-288"/>
        <w:outlineLvl w:val="0"/>
        <w:rPr>
          <w:rFonts w:ascii="Arial" w:hAnsi="Arial" w:cs="Arial"/>
          <w:bCs/>
          <w:i/>
          <w:iCs/>
          <w:sz w:val="20"/>
          <w:szCs w:val="20"/>
        </w:rPr>
      </w:pPr>
      <w:r w:rsidRPr="00F17CA4">
        <w:rPr>
          <w:rFonts w:ascii="Arial" w:hAnsi="Arial" w:cs="Arial"/>
          <w:bCs/>
          <w:i/>
          <w:iCs/>
          <w:sz w:val="20"/>
          <w:szCs w:val="20"/>
        </w:rPr>
        <w:t xml:space="preserve">A motion was made by </w:t>
      </w:r>
      <w:r w:rsidRPr="00F17CA4">
        <w:rPr>
          <w:rFonts w:ascii="Arial" w:hAnsi="Arial" w:cs="Arial"/>
          <w:bCs/>
          <w:i/>
          <w:iCs/>
          <w:sz w:val="20"/>
          <w:szCs w:val="20"/>
          <w:u w:val="single"/>
        </w:rPr>
        <w:t xml:space="preserve">Mr. </w:t>
      </w:r>
      <w:r w:rsidR="00964A96" w:rsidRPr="00F17CA4">
        <w:rPr>
          <w:rFonts w:ascii="Arial" w:hAnsi="Arial" w:cs="Arial"/>
          <w:bCs/>
          <w:i/>
          <w:iCs/>
          <w:sz w:val="20"/>
          <w:szCs w:val="20"/>
          <w:u w:val="single"/>
        </w:rPr>
        <w:t xml:space="preserve">Walker </w:t>
      </w:r>
      <w:r w:rsidRPr="00F17CA4">
        <w:rPr>
          <w:rFonts w:ascii="Arial" w:hAnsi="Arial" w:cs="Arial"/>
          <w:bCs/>
          <w:i/>
          <w:iCs/>
          <w:sz w:val="20"/>
          <w:szCs w:val="20"/>
        </w:rPr>
        <w:t xml:space="preserve">and seconded by </w:t>
      </w:r>
      <w:r w:rsidRPr="00F17CA4">
        <w:rPr>
          <w:rFonts w:ascii="Arial" w:hAnsi="Arial" w:cs="Arial"/>
          <w:bCs/>
          <w:i/>
          <w:iCs/>
          <w:sz w:val="20"/>
          <w:szCs w:val="20"/>
          <w:u w:val="single"/>
        </w:rPr>
        <w:t xml:space="preserve">Mr. </w:t>
      </w:r>
      <w:proofErr w:type="spellStart"/>
      <w:r w:rsidR="004F6FF9">
        <w:rPr>
          <w:rFonts w:ascii="Arial" w:hAnsi="Arial" w:cs="Arial"/>
          <w:bCs/>
          <w:i/>
          <w:iCs/>
          <w:sz w:val="20"/>
          <w:szCs w:val="20"/>
          <w:u w:val="single"/>
        </w:rPr>
        <w:t>Kozinski</w:t>
      </w:r>
      <w:proofErr w:type="spellEnd"/>
      <w:r w:rsidRPr="00F17CA4">
        <w:rPr>
          <w:rFonts w:ascii="Arial" w:hAnsi="Arial" w:cs="Arial"/>
          <w:bCs/>
          <w:i/>
          <w:iCs/>
          <w:sz w:val="20"/>
          <w:szCs w:val="20"/>
          <w:u w:val="single"/>
        </w:rPr>
        <w:t xml:space="preserve"> </w:t>
      </w:r>
      <w:r w:rsidRPr="00F17CA4">
        <w:rPr>
          <w:rFonts w:ascii="Arial" w:hAnsi="Arial" w:cs="Arial"/>
          <w:bCs/>
          <w:i/>
          <w:iCs/>
          <w:sz w:val="20"/>
          <w:szCs w:val="20"/>
        </w:rPr>
        <w:t xml:space="preserve">to approve the </w:t>
      </w:r>
      <w:r w:rsidR="004F6FF9">
        <w:rPr>
          <w:rFonts w:ascii="Arial" w:hAnsi="Arial" w:cs="Arial"/>
          <w:bCs/>
          <w:i/>
          <w:iCs/>
          <w:sz w:val="20"/>
          <w:szCs w:val="20"/>
        </w:rPr>
        <w:t>June 2</w:t>
      </w:r>
      <w:r w:rsidRPr="00F17CA4">
        <w:rPr>
          <w:rFonts w:ascii="Arial" w:hAnsi="Arial" w:cs="Arial"/>
          <w:bCs/>
          <w:i/>
          <w:iCs/>
          <w:sz w:val="20"/>
          <w:szCs w:val="20"/>
        </w:rPr>
        <w:t xml:space="preserve">, 2014 meeting minutes. </w:t>
      </w:r>
      <w:r w:rsidR="00D37B93">
        <w:rPr>
          <w:rFonts w:ascii="Arial" w:hAnsi="Arial" w:cs="Arial"/>
          <w:bCs/>
          <w:i/>
          <w:iCs/>
          <w:sz w:val="20"/>
          <w:szCs w:val="20"/>
        </w:rPr>
        <w:t xml:space="preserve"> The motion carried unanimously.</w:t>
      </w:r>
    </w:p>
    <w:p w:rsidR="009B62D7" w:rsidRPr="00F17CA4" w:rsidRDefault="009B62D7" w:rsidP="009B62D7">
      <w:pPr>
        <w:rPr>
          <w:rFonts w:ascii="Arial" w:hAnsi="Arial" w:cs="Arial"/>
          <w:b/>
          <w:sz w:val="20"/>
          <w:szCs w:val="20"/>
          <w:u w:val="single"/>
        </w:rPr>
      </w:pP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p>
    <w:p w:rsidR="009B62D7" w:rsidRPr="00F17CA4" w:rsidRDefault="009B62D7" w:rsidP="009B62D7">
      <w:pPr>
        <w:rPr>
          <w:rFonts w:ascii="Arial" w:hAnsi="Arial" w:cs="Arial"/>
          <w:b/>
          <w:sz w:val="20"/>
          <w:szCs w:val="20"/>
          <w:u w:val="single"/>
        </w:rPr>
      </w:pPr>
    </w:p>
    <w:p w:rsidR="00964A96" w:rsidRPr="00F17CA4" w:rsidRDefault="00003843" w:rsidP="00964A96">
      <w:pPr>
        <w:ind w:left="720" w:hanging="720"/>
        <w:rPr>
          <w:rFonts w:ascii="Arial" w:hAnsi="Arial" w:cs="Arial"/>
          <w:b/>
          <w:bCs/>
          <w:sz w:val="20"/>
          <w:szCs w:val="20"/>
        </w:rPr>
      </w:pPr>
      <w:r>
        <w:rPr>
          <w:rFonts w:ascii="Arial" w:hAnsi="Arial" w:cs="Arial"/>
          <w:b/>
          <w:sz w:val="20"/>
          <w:szCs w:val="20"/>
        </w:rPr>
        <w:t>IX</w:t>
      </w:r>
      <w:r w:rsidR="009B62D7" w:rsidRPr="00F17CA4">
        <w:rPr>
          <w:rFonts w:ascii="Arial" w:hAnsi="Arial" w:cs="Arial"/>
          <w:b/>
          <w:sz w:val="20"/>
          <w:szCs w:val="20"/>
        </w:rPr>
        <w:t xml:space="preserve">. </w:t>
      </w:r>
      <w:r w:rsidR="003F3770">
        <w:rPr>
          <w:rFonts w:ascii="Arial" w:hAnsi="Arial" w:cs="Arial"/>
          <w:b/>
          <w:sz w:val="20"/>
          <w:szCs w:val="20"/>
        </w:rPr>
        <w:tab/>
      </w:r>
      <w:r w:rsidR="00D37B93">
        <w:rPr>
          <w:rFonts w:ascii="Arial" w:hAnsi="Arial" w:cs="Arial"/>
          <w:b/>
          <w:sz w:val="20"/>
          <w:szCs w:val="20"/>
        </w:rPr>
        <w:t>Discussion on the Sign Ordinance</w:t>
      </w:r>
    </w:p>
    <w:p w:rsidR="00B62551" w:rsidRPr="00F17CA4" w:rsidRDefault="00B62551" w:rsidP="00964A96">
      <w:pPr>
        <w:ind w:left="720" w:hanging="720"/>
        <w:rPr>
          <w:rFonts w:ascii="Arial" w:hAnsi="Arial" w:cs="Arial"/>
          <w:b/>
          <w:bCs/>
          <w:sz w:val="20"/>
          <w:szCs w:val="20"/>
        </w:rPr>
      </w:pPr>
    </w:p>
    <w:p w:rsidR="00D37B93" w:rsidRDefault="00835434" w:rsidP="00D37B93">
      <w:pPr>
        <w:ind w:left="720" w:hanging="720"/>
        <w:rPr>
          <w:rFonts w:ascii="Arial" w:hAnsi="Arial" w:cs="Arial"/>
          <w:bCs/>
          <w:sz w:val="20"/>
          <w:szCs w:val="20"/>
        </w:rPr>
      </w:pPr>
      <w:r>
        <w:rPr>
          <w:rFonts w:ascii="Arial" w:hAnsi="Arial" w:cs="Arial"/>
          <w:bCs/>
          <w:sz w:val="20"/>
          <w:szCs w:val="20"/>
        </w:rPr>
        <w:t xml:space="preserve">Jim Grant, Director of Building, Zoning, Licensing Services stated Michelle Mears, </w:t>
      </w:r>
      <w:proofErr w:type="gramStart"/>
      <w:r>
        <w:rPr>
          <w:rFonts w:ascii="Arial" w:hAnsi="Arial" w:cs="Arial"/>
          <w:bCs/>
          <w:sz w:val="20"/>
          <w:szCs w:val="20"/>
        </w:rPr>
        <w:t>Staff</w:t>
      </w:r>
      <w:proofErr w:type="gramEnd"/>
      <w:r>
        <w:rPr>
          <w:rFonts w:ascii="Arial" w:hAnsi="Arial" w:cs="Arial"/>
          <w:bCs/>
          <w:sz w:val="20"/>
          <w:szCs w:val="20"/>
        </w:rPr>
        <w:t xml:space="preserve"> Planner has been </w:t>
      </w:r>
    </w:p>
    <w:p w:rsidR="004C6193" w:rsidRDefault="00835434" w:rsidP="004C6193">
      <w:pPr>
        <w:ind w:left="720" w:hanging="720"/>
        <w:rPr>
          <w:rFonts w:ascii="Arial" w:hAnsi="Arial" w:cs="Arial"/>
          <w:bCs/>
          <w:sz w:val="20"/>
          <w:szCs w:val="20"/>
        </w:rPr>
      </w:pPr>
      <w:proofErr w:type="gramStart"/>
      <w:r>
        <w:rPr>
          <w:rFonts w:ascii="Arial" w:hAnsi="Arial" w:cs="Arial"/>
          <w:bCs/>
          <w:sz w:val="20"/>
          <w:szCs w:val="20"/>
        </w:rPr>
        <w:t>Working on the Sign Ordinance.</w:t>
      </w:r>
      <w:proofErr w:type="gramEnd"/>
      <w:r>
        <w:rPr>
          <w:rFonts w:ascii="Arial" w:hAnsi="Arial" w:cs="Arial"/>
          <w:bCs/>
          <w:sz w:val="20"/>
          <w:szCs w:val="20"/>
        </w:rPr>
        <w:t xml:space="preserve">  He went on to say she’s taken </w:t>
      </w:r>
      <w:r w:rsidR="004C6193">
        <w:rPr>
          <w:rFonts w:ascii="Arial" w:hAnsi="Arial" w:cs="Arial"/>
          <w:bCs/>
          <w:sz w:val="20"/>
          <w:szCs w:val="20"/>
        </w:rPr>
        <w:t>ICC’s International Sign Ordinance and is</w:t>
      </w:r>
    </w:p>
    <w:p w:rsidR="004C6193" w:rsidRDefault="004C6193" w:rsidP="004C6193">
      <w:pPr>
        <w:ind w:left="720" w:hanging="720"/>
        <w:rPr>
          <w:rFonts w:ascii="Arial" w:hAnsi="Arial" w:cs="Arial"/>
          <w:bCs/>
          <w:sz w:val="20"/>
          <w:szCs w:val="20"/>
        </w:rPr>
      </w:pPr>
      <w:proofErr w:type="gramStart"/>
      <w:r>
        <w:rPr>
          <w:rFonts w:ascii="Arial" w:hAnsi="Arial" w:cs="Arial"/>
          <w:bCs/>
          <w:sz w:val="20"/>
          <w:szCs w:val="20"/>
        </w:rPr>
        <w:t>adjusting</w:t>
      </w:r>
      <w:proofErr w:type="gramEnd"/>
      <w:r>
        <w:rPr>
          <w:rFonts w:ascii="Arial" w:hAnsi="Arial" w:cs="Arial"/>
          <w:bCs/>
          <w:sz w:val="20"/>
          <w:szCs w:val="20"/>
        </w:rPr>
        <w:t xml:space="preserve"> it to fit into the City’s Sign Ordinance.  He stated this will not be an easy document, but we will </w:t>
      </w:r>
    </w:p>
    <w:p w:rsidR="004C6193" w:rsidRDefault="004C6193" w:rsidP="004C6193">
      <w:pPr>
        <w:ind w:left="720" w:hanging="720"/>
        <w:rPr>
          <w:rFonts w:ascii="Arial" w:hAnsi="Arial" w:cs="Arial"/>
          <w:bCs/>
          <w:sz w:val="20"/>
          <w:szCs w:val="20"/>
        </w:rPr>
      </w:pPr>
      <w:proofErr w:type="gramStart"/>
      <w:r>
        <w:rPr>
          <w:rFonts w:ascii="Arial" w:hAnsi="Arial" w:cs="Arial"/>
          <w:bCs/>
          <w:sz w:val="20"/>
          <w:szCs w:val="20"/>
        </w:rPr>
        <w:t>have</w:t>
      </w:r>
      <w:proofErr w:type="gramEnd"/>
      <w:r>
        <w:rPr>
          <w:rFonts w:ascii="Arial" w:hAnsi="Arial" w:cs="Arial"/>
          <w:bCs/>
          <w:sz w:val="20"/>
          <w:szCs w:val="20"/>
        </w:rPr>
        <w:t xml:space="preserve"> a draft together for the Board for the meeting in July.</w:t>
      </w:r>
    </w:p>
    <w:p w:rsidR="004C6193" w:rsidRDefault="004C6193" w:rsidP="004C6193">
      <w:pPr>
        <w:ind w:left="720" w:hanging="720"/>
        <w:rPr>
          <w:rFonts w:ascii="Arial" w:hAnsi="Arial" w:cs="Arial"/>
          <w:bCs/>
          <w:sz w:val="20"/>
          <w:szCs w:val="20"/>
        </w:rPr>
      </w:pPr>
      <w:r w:rsidRPr="00714674">
        <w:rPr>
          <w:rFonts w:ascii="Arial" w:hAnsi="Arial" w:cs="Arial"/>
          <w:bCs/>
          <w:sz w:val="20"/>
          <w:szCs w:val="20"/>
          <w:u w:val="single"/>
        </w:rPr>
        <w:t>Mr. Sylvain</w:t>
      </w:r>
      <w:r>
        <w:rPr>
          <w:rFonts w:ascii="Arial" w:hAnsi="Arial" w:cs="Arial"/>
          <w:bCs/>
          <w:sz w:val="20"/>
          <w:szCs w:val="20"/>
        </w:rPr>
        <w:t xml:space="preserve"> stated the biggest issue is going to be electronic signs.  He said he understands some of the </w:t>
      </w:r>
    </w:p>
    <w:p w:rsidR="004C6193" w:rsidRDefault="004C6193" w:rsidP="004C6193">
      <w:pPr>
        <w:ind w:left="720" w:hanging="720"/>
        <w:rPr>
          <w:rFonts w:ascii="Arial" w:hAnsi="Arial" w:cs="Arial"/>
          <w:bCs/>
          <w:sz w:val="20"/>
          <w:szCs w:val="20"/>
        </w:rPr>
      </w:pPr>
      <w:r>
        <w:rPr>
          <w:rFonts w:ascii="Arial" w:hAnsi="Arial" w:cs="Arial"/>
          <w:bCs/>
          <w:sz w:val="20"/>
          <w:szCs w:val="20"/>
        </w:rPr>
        <w:t xml:space="preserve">Councilors don’t want them at all, but the Board may not be able to stop them, however there can be </w:t>
      </w:r>
    </w:p>
    <w:p w:rsidR="004C6193" w:rsidRDefault="004C6193" w:rsidP="004C6193">
      <w:pPr>
        <w:ind w:left="720" w:hanging="720"/>
        <w:rPr>
          <w:rFonts w:ascii="Arial" w:hAnsi="Arial" w:cs="Arial"/>
          <w:bCs/>
          <w:sz w:val="20"/>
          <w:szCs w:val="20"/>
        </w:rPr>
      </w:pPr>
      <w:proofErr w:type="gramStart"/>
      <w:r>
        <w:rPr>
          <w:rFonts w:ascii="Arial" w:hAnsi="Arial" w:cs="Arial"/>
          <w:bCs/>
          <w:sz w:val="20"/>
          <w:szCs w:val="20"/>
        </w:rPr>
        <w:t>limits</w:t>
      </w:r>
      <w:proofErr w:type="gramEnd"/>
      <w:r>
        <w:rPr>
          <w:rFonts w:ascii="Arial" w:hAnsi="Arial" w:cs="Arial"/>
          <w:bCs/>
          <w:sz w:val="20"/>
          <w:szCs w:val="20"/>
        </w:rPr>
        <w:t xml:space="preserve"> put on them.  </w:t>
      </w:r>
      <w:r w:rsidRPr="00714674">
        <w:rPr>
          <w:rFonts w:ascii="Arial" w:hAnsi="Arial" w:cs="Arial"/>
          <w:bCs/>
          <w:sz w:val="20"/>
          <w:szCs w:val="20"/>
          <w:u w:val="single"/>
        </w:rPr>
        <w:t>Mr. Walker</w:t>
      </w:r>
      <w:r>
        <w:rPr>
          <w:rFonts w:ascii="Arial" w:hAnsi="Arial" w:cs="Arial"/>
          <w:bCs/>
          <w:sz w:val="20"/>
          <w:szCs w:val="20"/>
        </w:rPr>
        <w:t xml:space="preserve"> said the issue with the electronic signs is the flashing and the blue and red </w:t>
      </w:r>
    </w:p>
    <w:p w:rsidR="004C6193" w:rsidRDefault="004C6193" w:rsidP="004C6193">
      <w:pPr>
        <w:ind w:left="720" w:hanging="720"/>
        <w:rPr>
          <w:rFonts w:ascii="Arial" w:hAnsi="Arial" w:cs="Arial"/>
          <w:bCs/>
          <w:sz w:val="20"/>
          <w:szCs w:val="20"/>
        </w:rPr>
      </w:pPr>
      <w:proofErr w:type="gramStart"/>
      <w:r>
        <w:rPr>
          <w:rFonts w:ascii="Arial" w:hAnsi="Arial" w:cs="Arial"/>
          <w:bCs/>
          <w:sz w:val="20"/>
          <w:szCs w:val="20"/>
        </w:rPr>
        <w:t>colors</w:t>
      </w:r>
      <w:proofErr w:type="gramEnd"/>
      <w:r>
        <w:rPr>
          <w:rFonts w:ascii="Arial" w:hAnsi="Arial" w:cs="Arial"/>
          <w:bCs/>
          <w:sz w:val="20"/>
          <w:szCs w:val="20"/>
        </w:rPr>
        <w:t>.</w:t>
      </w:r>
    </w:p>
    <w:p w:rsidR="004C6193" w:rsidRDefault="004C6193" w:rsidP="004C6193">
      <w:pPr>
        <w:ind w:left="720" w:hanging="720"/>
        <w:rPr>
          <w:rFonts w:ascii="Arial" w:hAnsi="Arial" w:cs="Arial"/>
          <w:bCs/>
          <w:sz w:val="20"/>
          <w:szCs w:val="20"/>
        </w:rPr>
      </w:pPr>
      <w:r w:rsidRPr="00714674">
        <w:rPr>
          <w:rFonts w:ascii="Arial" w:hAnsi="Arial" w:cs="Arial"/>
          <w:bCs/>
          <w:sz w:val="20"/>
          <w:szCs w:val="20"/>
          <w:u w:val="single"/>
        </w:rPr>
        <w:t>Mr. Sullivan</w:t>
      </w:r>
      <w:r>
        <w:rPr>
          <w:rFonts w:ascii="Arial" w:hAnsi="Arial" w:cs="Arial"/>
          <w:bCs/>
          <w:sz w:val="20"/>
          <w:szCs w:val="20"/>
        </w:rPr>
        <w:t xml:space="preserve"> asked if they are taking the ICC Ordinance and incorporating it into our Ordinance.  Mr. Grant</w:t>
      </w:r>
    </w:p>
    <w:p w:rsidR="004C6193" w:rsidRDefault="004C6193" w:rsidP="004C6193">
      <w:pPr>
        <w:ind w:left="720" w:hanging="720"/>
        <w:rPr>
          <w:rFonts w:ascii="Arial" w:hAnsi="Arial" w:cs="Arial"/>
          <w:bCs/>
          <w:sz w:val="20"/>
          <w:szCs w:val="20"/>
        </w:rPr>
      </w:pPr>
      <w:proofErr w:type="gramStart"/>
      <w:r>
        <w:rPr>
          <w:rFonts w:ascii="Arial" w:hAnsi="Arial" w:cs="Arial"/>
          <w:bCs/>
          <w:sz w:val="20"/>
          <w:szCs w:val="20"/>
        </w:rPr>
        <w:t>said</w:t>
      </w:r>
      <w:proofErr w:type="gramEnd"/>
      <w:r w:rsidR="0027288D">
        <w:rPr>
          <w:rFonts w:ascii="Arial" w:hAnsi="Arial" w:cs="Arial"/>
          <w:bCs/>
          <w:sz w:val="20"/>
          <w:szCs w:val="20"/>
        </w:rPr>
        <w:t xml:space="preserve"> no, Ms. Mears has put together a list of signs and is adding which zones they will be permitted in.</w:t>
      </w:r>
    </w:p>
    <w:p w:rsidR="0027288D" w:rsidRDefault="0027288D" w:rsidP="004C6193">
      <w:pPr>
        <w:ind w:left="720" w:hanging="720"/>
        <w:rPr>
          <w:rFonts w:ascii="Arial" w:hAnsi="Arial" w:cs="Arial"/>
          <w:bCs/>
          <w:sz w:val="20"/>
          <w:szCs w:val="20"/>
        </w:rPr>
      </w:pPr>
      <w:r>
        <w:rPr>
          <w:rFonts w:ascii="Arial" w:hAnsi="Arial" w:cs="Arial"/>
          <w:bCs/>
          <w:sz w:val="20"/>
          <w:szCs w:val="20"/>
        </w:rPr>
        <w:t xml:space="preserve">Mr. Campbell </w:t>
      </w:r>
      <w:r w:rsidR="005D72B0">
        <w:rPr>
          <w:rFonts w:ascii="Arial" w:hAnsi="Arial" w:cs="Arial"/>
          <w:bCs/>
          <w:sz w:val="20"/>
          <w:szCs w:val="20"/>
        </w:rPr>
        <w:t>stated Ms. Mears is taking the ICC’s Ordinance and incorporating it in our Ordinance.</w:t>
      </w:r>
    </w:p>
    <w:p w:rsidR="005D72B0" w:rsidRDefault="005D72B0" w:rsidP="004C6193">
      <w:pPr>
        <w:ind w:left="720" w:hanging="720"/>
        <w:rPr>
          <w:rFonts w:ascii="Arial" w:hAnsi="Arial" w:cs="Arial"/>
          <w:bCs/>
          <w:sz w:val="20"/>
          <w:szCs w:val="20"/>
        </w:rPr>
      </w:pPr>
      <w:r w:rsidRPr="00714674">
        <w:rPr>
          <w:rFonts w:ascii="Arial" w:hAnsi="Arial" w:cs="Arial"/>
          <w:bCs/>
          <w:sz w:val="20"/>
          <w:szCs w:val="20"/>
          <w:u w:val="single"/>
        </w:rPr>
        <w:t>Mr. Sylvain</w:t>
      </w:r>
      <w:r>
        <w:rPr>
          <w:rFonts w:ascii="Arial" w:hAnsi="Arial" w:cs="Arial"/>
          <w:bCs/>
          <w:sz w:val="20"/>
          <w:szCs w:val="20"/>
        </w:rPr>
        <w:t xml:space="preserve"> we don’t want to deter what the HDC or Downtown signs are suppose to look like.</w:t>
      </w:r>
    </w:p>
    <w:p w:rsidR="005D72B0" w:rsidRDefault="005D72B0" w:rsidP="004C6193">
      <w:pPr>
        <w:ind w:left="720" w:hanging="720"/>
        <w:rPr>
          <w:rFonts w:ascii="Arial" w:hAnsi="Arial" w:cs="Arial"/>
          <w:bCs/>
          <w:sz w:val="20"/>
          <w:szCs w:val="20"/>
        </w:rPr>
      </w:pPr>
      <w:r>
        <w:rPr>
          <w:rFonts w:ascii="Arial" w:hAnsi="Arial" w:cs="Arial"/>
          <w:bCs/>
          <w:sz w:val="20"/>
          <w:szCs w:val="20"/>
        </w:rPr>
        <w:t>The Board discussed a requirement for sign height.</w:t>
      </w:r>
    </w:p>
    <w:p w:rsidR="005D72B0" w:rsidRDefault="005D72B0" w:rsidP="004C6193">
      <w:pPr>
        <w:ind w:left="720" w:hanging="720"/>
        <w:rPr>
          <w:rFonts w:ascii="Arial" w:hAnsi="Arial" w:cs="Arial"/>
          <w:bCs/>
          <w:sz w:val="20"/>
          <w:szCs w:val="20"/>
        </w:rPr>
      </w:pPr>
    </w:p>
    <w:p w:rsidR="00714674" w:rsidRDefault="005D72B0" w:rsidP="004C6193">
      <w:pPr>
        <w:ind w:left="720" w:hanging="720"/>
        <w:rPr>
          <w:rFonts w:ascii="Arial" w:hAnsi="Arial" w:cs="Arial"/>
          <w:bCs/>
          <w:sz w:val="20"/>
          <w:szCs w:val="20"/>
        </w:rPr>
      </w:pPr>
      <w:r>
        <w:rPr>
          <w:rFonts w:ascii="Arial" w:hAnsi="Arial" w:cs="Arial"/>
          <w:bCs/>
          <w:sz w:val="20"/>
          <w:szCs w:val="20"/>
        </w:rPr>
        <w:t xml:space="preserve">Mr. Grant brought up the some </w:t>
      </w:r>
      <w:r w:rsidR="008176B8">
        <w:rPr>
          <w:rFonts w:ascii="Arial" w:hAnsi="Arial" w:cs="Arial"/>
          <w:bCs/>
          <w:sz w:val="20"/>
          <w:szCs w:val="20"/>
        </w:rPr>
        <w:t>areas of concern</w:t>
      </w:r>
      <w:r>
        <w:rPr>
          <w:rFonts w:ascii="Arial" w:hAnsi="Arial" w:cs="Arial"/>
          <w:bCs/>
          <w:sz w:val="20"/>
          <w:szCs w:val="20"/>
        </w:rPr>
        <w:t xml:space="preserve"> to the Board including</w:t>
      </w:r>
      <w:r w:rsidR="008176B8">
        <w:rPr>
          <w:rFonts w:ascii="Arial" w:hAnsi="Arial" w:cs="Arial"/>
          <w:bCs/>
          <w:sz w:val="20"/>
          <w:szCs w:val="20"/>
        </w:rPr>
        <w:t xml:space="preserve"> an error </w:t>
      </w:r>
      <w:r w:rsidR="00714674">
        <w:rPr>
          <w:rFonts w:ascii="Arial" w:hAnsi="Arial" w:cs="Arial"/>
          <w:bCs/>
          <w:sz w:val="20"/>
          <w:szCs w:val="20"/>
        </w:rPr>
        <w:t>with the colors on the</w:t>
      </w:r>
    </w:p>
    <w:p w:rsidR="00644471" w:rsidRDefault="008176B8" w:rsidP="00714674">
      <w:pPr>
        <w:ind w:left="720" w:hanging="720"/>
        <w:rPr>
          <w:rFonts w:ascii="Arial" w:hAnsi="Arial" w:cs="Arial"/>
          <w:bCs/>
          <w:sz w:val="20"/>
          <w:szCs w:val="20"/>
        </w:rPr>
      </w:pPr>
      <w:proofErr w:type="gramStart"/>
      <w:r>
        <w:rPr>
          <w:rFonts w:ascii="Arial" w:hAnsi="Arial" w:cs="Arial"/>
          <w:bCs/>
          <w:sz w:val="20"/>
          <w:szCs w:val="20"/>
        </w:rPr>
        <w:t>new</w:t>
      </w:r>
      <w:proofErr w:type="gramEnd"/>
      <w:r>
        <w:rPr>
          <w:rFonts w:ascii="Arial" w:hAnsi="Arial" w:cs="Arial"/>
          <w:bCs/>
          <w:sz w:val="20"/>
          <w:szCs w:val="20"/>
        </w:rPr>
        <w:t xml:space="preserve"> zoning map</w:t>
      </w:r>
      <w:r w:rsidR="00714674">
        <w:rPr>
          <w:rFonts w:ascii="Arial" w:hAnsi="Arial" w:cs="Arial"/>
          <w:bCs/>
          <w:sz w:val="20"/>
          <w:szCs w:val="20"/>
        </w:rPr>
        <w:t xml:space="preserve"> </w:t>
      </w:r>
      <w:r w:rsidR="005D72B0">
        <w:rPr>
          <w:rFonts w:ascii="Arial" w:hAnsi="Arial" w:cs="Arial"/>
          <w:bCs/>
          <w:sz w:val="20"/>
          <w:szCs w:val="20"/>
        </w:rPr>
        <w:t xml:space="preserve">in the Downtown Commercial area from </w:t>
      </w:r>
      <w:proofErr w:type="spellStart"/>
      <w:r w:rsidR="005D72B0">
        <w:rPr>
          <w:rFonts w:ascii="Arial" w:hAnsi="Arial" w:cs="Arial"/>
          <w:bCs/>
          <w:sz w:val="20"/>
          <w:szCs w:val="20"/>
        </w:rPr>
        <w:t>Studley’s</w:t>
      </w:r>
      <w:proofErr w:type="spellEnd"/>
      <w:r w:rsidR="005D72B0">
        <w:rPr>
          <w:rFonts w:ascii="Arial" w:hAnsi="Arial" w:cs="Arial"/>
          <w:bCs/>
          <w:sz w:val="20"/>
          <w:szCs w:val="20"/>
        </w:rPr>
        <w:t xml:space="preserve"> to </w:t>
      </w:r>
      <w:r w:rsidR="00714674">
        <w:rPr>
          <w:rFonts w:ascii="Arial" w:hAnsi="Arial" w:cs="Arial"/>
          <w:bCs/>
          <w:sz w:val="20"/>
          <w:szCs w:val="20"/>
        </w:rPr>
        <w:t xml:space="preserve">Spaulding High School; </w:t>
      </w:r>
      <w:r w:rsidR="00644471">
        <w:rPr>
          <w:rFonts w:ascii="Arial" w:hAnsi="Arial" w:cs="Arial"/>
          <w:bCs/>
          <w:sz w:val="20"/>
          <w:szCs w:val="20"/>
        </w:rPr>
        <w:t>in Table</w:t>
      </w:r>
    </w:p>
    <w:p w:rsidR="005D72B0" w:rsidRDefault="00644471" w:rsidP="00714674">
      <w:pPr>
        <w:ind w:left="720" w:hanging="720"/>
        <w:rPr>
          <w:rFonts w:ascii="Arial" w:hAnsi="Arial" w:cs="Arial"/>
          <w:bCs/>
          <w:sz w:val="20"/>
          <w:szCs w:val="20"/>
        </w:rPr>
      </w:pPr>
      <w:r>
        <w:rPr>
          <w:rFonts w:ascii="Arial" w:hAnsi="Arial" w:cs="Arial"/>
          <w:bCs/>
          <w:sz w:val="20"/>
          <w:szCs w:val="20"/>
        </w:rPr>
        <w:t xml:space="preserve">19a </w:t>
      </w:r>
      <w:r w:rsidR="00593977">
        <w:rPr>
          <w:rFonts w:ascii="Arial" w:hAnsi="Arial" w:cs="Arial"/>
          <w:bCs/>
          <w:sz w:val="20"/>
          <w:szCs w:val="20"/>
        </w:rPr>
        <w:t xml:space="preserve">– Neighbor Mixed Use, </w:t>
      </w:r>
      <w:r>
        <w:rPr>
          <w:rFonts w:ascii="Arial" w:hAnsi="Arial" w:cs="Arial"/>
          <w:bCs/>
          <w:sz w:val="20"/>
          <w:szCs w:val="20"/>
        </w:rPr>
        <w:t xml:space="preserve">both the minimum and maximum height of a building is 20 feet; </w:t>
      </w:r>
      <w:r w:rsidR="00593977">
        <w:rPr>
          <w:rFonts w:ascii="Arial" w:hAnsi="Arial" w:cs="Arial"/>
          <w:bCs/>
          <w:sz w:val="20"/>
          <w:szCs w:val="20"/>
        </w:rPr>
        <w:t xml:space="preserve">Special </w:t>
      </w:r>
    </w:p>
    <w:p w:rsidR="0084096C" w:rsidRDefault="00593977" w:rsidP="00714674">
      <w:pPr>
        <w:ind w:left="720" w:hanging="720"/>
        <w:rPr>
          <w:rFonts w:ascii="Arial" w:hAnsi="Arial" w:cs="Arial"/>
          <w:bCs/>
          <w:sz w:val="20"/>
          <w:szCs w:val="20"/>
        </w:rPr>
      </w:pPr>
      <w:r>
        <w:rPr>
          <w:rFonts w:ascii="Arial" w:hAnsi="Arial" w:cs="Arial"/>
          <w:bCs/>
          <w:sz w:val="20"/>
          <w:szCs w:val="20"/>
        </w:rPr>
        <w:t xml:space="preserve">Exception for cell phone towers, there is a chart </w:t>
      </w:r>
      <w:r w:rsidR="0084096C">
        <w:rPr>
          <w:rFonts w:ascii="Arial" w:hAnsi="Arial" w:cs="Arial"/>
          <w:bCs/>
          <w:sz w:val="20"/>
          <w:szCs w:val="20"/>
        </w:rPr>
        <w:t xml:space="preserve">that tells where they are permitted.  He said the list and </w:t>
      </w:r>
    </w:p>
    <w:p w:rsidR="0084096C" w:rsidRDefault="0084096C" w:rsidP="00714674">
      <w:pPr>
        <w:ind w:left="720" w:hanging="720"/>
        <w:rPr>
          <w:rFonts w:ascii="Arial" w:hAnsi="Arial" w:cs="Arial"/>
          <w:bCs/>
          <w:sz w:val="20"/>
          <w:szCs w:val="20"/>
        </w:rPr>
      </w:pPr>
      <w:proofErr w:type="gramStart"/>
      <w:r>
        <w:rPr>
          <w:rFonts w:ascii="Arial" w:hAnsi="Arial" w:cs="Arial"/>
          <w:bCs/>
          <w:sz w:val="20"/>
          <w:szCs w:val="20"/>
        </w:rPr>
        <w:t>chart</w:t>
      </w:r>
      <w:proofErr w:type="gramEnd"/>
      <w:r>
        <w:rPr>
          <w:rFonts w:ascii="Arial" w:hAnsi="Arial" w:cs="Arial"/>
          <w:bCs/>
          <w:sz w:val="20"/>
          <w:szCs w:val="20"/>
        </w:rPr>
        <w:t xml:space="preserve"> that was in the old ordinance is not in the new ordinance; Table 19b, dimensional standards is </w:t>
      </w:r>
    </w:p>
    <w:p w:rsidR="00593977" w:rsidRDefault="0084096C" w:rsidP="00714674">
      <w:pPr>
        <w:ind w:left="720" w:hanging="720"/>
        <w:rPr>
          <w:rFonts w:ascii="Arial" w:hAnsi="Arial" w:cs="Arial"/>
          <w:bCs/>
          <w:sz w:val="20"/>
          <w:szCs w:val="20"/>
        </w:rPr>
      </w:pPr>
      <w:proofErr w:type="gramStart"/>
      <w:r>
        <w:rPr>
          <w:rFonts w:ascii="Arial" w:hAnsi="Arial" w:cs="Arial"/>
          <w:bCs/>
          <w:sz w:val="20"/>
          <w:szCs w:val="20"/>
        </w:rPr>
        <w:t>misleading</w:t>
      </w:r>
      <w:proofErr w:type="gramEnd"/>
      <w:r>
        <w:rPr>
          <w:rFonts w:ascii="Arial" w:hAnsi="Arial" w:cs="Arial"/>
          <w:bCs/>
          <w:sz w:val="20"/>
          <w:szCs w:val="20"/>
        </w:rPr>
        <w:t xml:space="preserve"> regarding the square footage needed.</w:t>
      </w:r>
      <w:r w:rsidR="00593977">
        <w:rPr>
          <w:rFonts w:ascii="Arial" w:hAnsi="Arial" w:cs="Arial"/>
          <w:bCs/>
          <w:sz w:val="20"/>
          <w:szCs w:val="20"/>
        </w:rPr>
        <w:t xml:space="preserve"> </w:t>
      </w:r>
    </w:p>
    <w:p w:rsidR="003B4DC2" w:rsidRDefault="003B4DC2" w:rsidP="0084096C">
      <w:pPr>
        <w:rPr>
          <w:rFonts w:ascii="Arial" w:hAnsi="Arial" w:cs="Arial"/>
          <w:bCs/>
          <w:sz w:val="20"/>
          <w:szCs w:val="20"/>
        </w:rPr>
      </w:pPr>
    </w:p>
    <w:p w:rsidR="00F161A9" w:rsidRPr="00003843" w:rsidRDefault="00490A26" w:rsidP="00964A96">
      <w:pPr>
        <w:rPr>
          <w:rFonts w:ascii="Arial" w:hAnsi="Arial" w:cs="Arial"/>
          <w:b/>
          <w:bCs/>
          <w:sz w:val="20"/>
          <w:szCs w:val="20"/>
          <w:u w:val="single"/>
        </w:rPr>
      </w:pP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490A26" w:rsidRPr="00490A26" w:rsidRDefault="00490A26" w:rsidP="00964A96">
      <w:pPr>
        <w:rPr>
          <w:rFonts w:ascii="Arial" w:hAnsi="Arial" w:cs="Arial"/>
          <w:b/>
          <w:sz w:val="20"/>
          <w:szCs w:val="20"/>
          <w:u w:val="single"/>
        </w:rPr>
      </w:pPr>
    </w:p>
    <w:p w:rsidR="00964A96" w:rsidRDefault="00964A96" w:rsidP="00964A96">
      <w:pPr>
        <w:rPr>
          <w:rFonts w:ascii="Arial" w:hAnsi="Arial" w:cs="Arial"/>
          <w:b/>
          <w:sz w:val="20"/>
          <w:szCs w:val="20"/>
        </w:rPr>
      </w:pPr>
      <w:r w:rsidRPr="00F17CA4">
        <w:rPr>
          <w:rFonts w:ascii="Arial" w:hAnsi="Arial" w:cs="Arial"/>
          <w:b/>
          <w:sz w:val="20"/>
          <w:szCs w:val="20"/>
        </w:rPr>
        <w:t>X.</w:t>
      </w:r>
      <w:r w:rsidRPr="00F17CA4">
        <w:rPr>
          <w:rFonts w:ascii="Arial" w:hAnsi="Arial" w:cs="Arial"/>
          <w:b/>
          <w:sz w:val="20"/>
          <w:szCs w:val="20"/>
        </w:rPr>
        <w:tab/>
      </w:r>
      <w:r w:rsidR="00DD5DC9">
        <w:rPr>
          <w:rFonts w:ascii="Arial" w:hAnsi="Arial" w:cs="Arial"/>
          <w:b/>
          <w:sz w:val="20"/>
          <w:szCs w:val="20"/>
        </w:rPr>
        <w:t>Other Business</w:t>
      </w:r>
      <w:r w:rsidRPr="00F17CA4">
        <w:rPr>
          <w:rFonts w:ascii="Arial" w:hAnsi="Arial" w:cs="Arial"/>
          <w:b/>
          <w:sz w:val="20"/>
          <w:szCs w:val="20"/>
        </w:rPr>
        <w:t xml:space="preserve"> </w:t>
      </w:r>
    </w:p>
    <w:p w:rsidR="000A438D" w:rsidRDefault="000A438D" w:rsidP="00964A96">
      <w:pPr>
        <w:rPr>
          <w:rFonts w:ascii="Arial" w:hAnsi="Arial" w:cs="Arial"/>
          <w:b/>
          <w:sz w:val="20"/>
          <w:szCs w:val="20"/>
        </w:rPr>
      </w:pPr>
    </w:p>
    <w:p w:rsidR="00003843" w:rsidRDefault="0084096C" w:rsidP="00964A96">
      <w:pPr>
        <w:rPr>
          <w:rFonts w:ascii="Arial" w:hAnsi="Arial" w:cs="Arial"/>
          <w:sz w:val="20"/>
          <w:szCs w:val="20"/>
        </w:rPr>
      </w:pPr>
      <w:r>
        <w:rPr>
          <w:rFonts w:ascii="Arial" w:hAnsi="Arial" w:cs="Arial"/>
          <w:sz w:val="20"/>
          <w:szCs w:val="20"/>
        </w:rPr>
        <w:t xml:space="preserve">Mr. Campbell </w:t>
      </w:r>
      <w:r w:rsidR="00DF3A1C">
        <w:rPr>
          <w:rFonts w:ascii="Arial" w:hAnsi="Arial" w:cs="Arial"/>
          <w:sz w:val="20"/>
          <w:szCs w:val="20"/>
        </w:rPr>
        <w:t xml:space="preserve">reviewed the changes made to the definitions.  The first was to </w:t>
      </w:r>
      <w:r w:rsidR="00184E9C">
        <w:rPr>
          <w:rFonts w:ascii="Arial" w:hAnsi="Arial" w:cs="Arial"/>
          <w:sz w:val="20"/>
          <w:szCs w:val="20"/>
        </w:rPr>
        <w:t xml:space="preserve">existing </w:t>
      </w:r>
      <w:r w:rsidR="00DF3A1C">
        <w:rPr>
          <w:rFonts w:ascii="Arial" w:hAnsi="Arial" w:cs="Arial"/>
          <w:sz w:val="20"/>
          <w:szCs w:val="20"/>
        </w:rPr>
        <w:t>manufactured housing</w:t>
      </w:r>
      <w:r w:rsidR="00184E9C">
        <w:rPr>
          <w:rFonts w:ascii="Arial" w:hAnsi="Arial" w:cs="Arial"/>
          <w:sz w:val="20"/>
          <w:szCs w:val="20"/>
        </w:rPr>
        <w:t xml:space="preserve"> parks</w:t>
      </w:r>
      <w:r w:rsidR="00DF3A1C">
        <w:rPr>
          <w:rFonts w:ascii="Arial" w:hAnsi="Arial" w:cs="Arial"/>
          <w:sz w:val="20"/>
          <w:szCs w:val="20"/>
        </w:rPr>
        <w:t>,</w:t>
      </w:r>
      <w:r w:rsidR="00184E9C">
        <w:rPr>
          <w:rFonts w:ascii="Arial" w:hAnsi="Arial" w:cs="Arial"/>
          <w:sz w:val="20"/>
          <w:szCs w:val="20"/>
        </w:rPr>
        <w:t xml:space="preserve"> Mr. Campbell asked the Board if they wanted to keep</w:t>
      </w:r>
      <w:r w:rsidR="00DF3A1C">
        <w:rPr>
          <w:rFonts w:ascii="Arial" w:hAnsi="Arial" w:cs="Arial"/>
          <w:sz w:val="20"/>
          <w:szCs w:val="20"/>
        </w:rPr>
        <w:t xml:space="preserve"> </w:t>
      </w:r>
      <w:r w:rsidR="00332A44">
        <w:rPr>
          <w:rFonts w:ascii="Arial" w:hAnsi="Arial" w:cs="Arial"/>
          <w:sz w:val="20"/>
          <w:szCs w:val="20"/>
        </w:rPr>
        <w:t>the minimum width of 13 feet.  Also</w:t>
      </w:r>
      <w:r w:rsidR="00184E9C">
        <w:rPr>
          <w:rFonts w:ascii="Arial" w:hAnsi="Arial" w:cs="Arial"/>
          <w:sz w:val="20"/>
          <w:szCs w:val="20"/>
        </w:rPr>
        <w:t xml:space="preserve"> </w:t>
      </w:r>
      <w:r w:rsidR="00332A44">
        <w:rPr>
          <w:rFonts w:ascii="Arial" w:hAnsi="Arial" w:cs="Arial"/>
          <w:sz w:val="20"/>
          <w:szCs w:val="20"/>
        </w:rPr>
        <w:t xml:space="preserve">if they wanted </w:t>
      </w:r>
      <w:r w:rsidR="00184E9C">
        <w:rPr>
          <w:rFonts w:ascii="Arial" w:hAnsi="Arial" w:cs="Arial"/>
          <w:sz w:val="20"/>
          <w:szCs w:val="20"/>
        </w:rPr>
        <w:t>the maximum coverage changed from 25% to 35%.  The Board discussed</w:t>
      </w:r>
      <w:r w:rsidR="00332A44">
        <w:rPr>
          <w:rFonts w:ascii="Arial" w:hAnsi="Arial" w:cs="Arial"/>
          <w:sz w:val="20"/>
          <w:szCs w:val="20"/>
        </w:rPr>
        <w:t xml:space="preserve"> the two issues, as well as</w:t>
      </w:r>
      <w:r w:rsidR="00184E9C">
        <w:rPr>
          <w:rFonts w:ascii="Arial" w:hAnsi="Arial" w:cs="Arial"/>
          <w:sz w:val="20"/>
          <w:szCs w:val="20"/>
        </w:rPr>
        <w:t xml:space="preserve"> setbacks and fire codes.  </w:t>
      </w:r>
    </w:p>
    <w:p w:rsidR="00332A44" w:rsidRDefault="00332A44" w:rsidP="00964A96">
      <w:pPr>
        <w:rPr>
          <w:rFonts w:ascii="Arial" w:hAnsi="Arial" w:cs="Arial"/>
          <w:sz w:val="20"/>
          <w:szCs w:val="20"/>
        </w:rPr>
      </w:pPr>
      <w:r>
        <w:rPr>
          <w:rFonts w:ascii="Arial" w:hAnsi="Arial" w:cs="Arial"/>
          <w:sz w:val="20"/>
          <w:szCs w:val="20"/>
        </w:rPr>
        <w:t xml:space="preserve">The second item Mr. Campbell made a change to </w:t>
      </w:r>
      <w:proofErr w:type="gramStart"/>
      <w:r>
        <w:rPr>
          <w:rFonts w:ascii="Arial" w:hAnsi="Arial" w:cs="Arial"/>
          <w:sz w:val="20"/>
          <w:szCs w:val="20"/>
        </w:rPr>
        <w:t>was</w:t>
      </w:r>
      <w:proofErr w:type="gramEnd"/>
      <w:r>
        <w:rPr>
          <w:rFonts w:ascii="Arial" w:hAnsi="Arial" w:cs="Arial"/>
          <w:sz w:val="20"/>
          <w:szCs w:val="20"/>
        </w:rPr>
        <w:t xml:space="preserve"> for Commercial Vehicles; stating those weighing over 26,000 </w:t>
      </w:r>
      <w:proofErr w:type="spellStart"/>
      <w:r>
        <w:rPr>
          <w:rFonts w:ascii="Arial" w:hAnsi="Arial" w:cs="Arial"/>
          <w:sz w:val="20"/>
          <w:szCs w:val="20"/>
        </w:rPr>
        <w:t>gvw</w:t>
      </w:r>
      <w:proofErr w:type="spellEnd"/>
      <w:r>
        <w:rPr>
          <w:rFonts w:ascii="Arial" w:hAnsi="Arial" w:cs="Arial"/>
          <w:sz w:val="20"/>
          <w:szCs w:val="20"/>
        </w:rPr>
        <w:t xml:space="preserve"> would be permitted only by a Special Exception.</w:t>
      </w:r>
    </w:p>
    <w:p w:rsidR="0009735A" w:rsidRDefault="0009735A" w:rsidP="00964A96">
      <w:pPr>
        <w:rPr>
          <w:rFonts w:ascii="Arial" w:hAnsi="Arial" w:cs="Arial"/>
          <w:sz w:val="20"/>
          <w:szCs w:val="20"/>
        </w:rPr>
      </w:pPr>
      <w:r>
        <w:rPr>
          <w:rFonts w:ascii="Arial" w:hAnsi="Arial" w:cs="Arial"/>
          <w:sz w:val="20"/>
          <w:szCs w:val="20"/>
        </w:rPr>
        <w:t xml:space="preserve">Mr. Campbell </w:t>
      </w:r>
      <w:r w:rsidR="0024713C">
        <w:rPr>
          <w:rFonts w:ascii="Arial" w:hAnsi="Arial" w:cs="Arial"/>
          <w:sz w:val="20"/>
          <w:szCs w:val="20"/>
        </w:rPr>
        <w:t>said the last item to be adjusted was the glare or light; now stating all exterior lights shall be designed, located, installed and directed in such a manner so as to prevent glare and objectionable light trespass onto neighboring properties or roads.</w:t>
      </w:r>
    </w:p>
    <w:p w:rsidR="0024713C" w:rsidRDefault="0024713C" w:rsidP="00964A96">
      <w:pPr>
        <w:rPr>
          <w:rFonts w:ascii="Arial" w:hAnsi="Arial" w:cs="Arial"/>
          <w:sz w:val="20"/>
          <w:szCs w:val="20"/>
        </w:rPr>
      </w:pPr>
    </w:p>
    <w:p w:rsidR="0024713C" w:rsidRPr="0024713C" w:rsidRDefault="0024713C" w:rsidP="00964A96">
      <w:pPr>
        <w:rPr>
          <w:rFonts w:ascii="Arial" w:hAnsi="Arial" w:cs="Arial"/>
          <w:i/>
          <w:sz w:val="20"/>
          <w:szCs w:val="20"/>
        </w:rPr>
      </w:pPr>
      <w:r w:rsidRPr="0024713C">
        <w:rPr>
          <w:rFonts w:ascii="Arial" w:hAnsi="Arial" w:cs="Arial"/>
          <w:i/>
          <w:sz w:val="20"/>
          <w:szCs w:val="20"/>
        </w:rPr>
        <w:t xml:space="preserve">A motion was made by </w:t>
      </w:r>
      <w:r w:rsidRPr="0024713C">
        <w:rPr>
          <w:rFonts w:ascii="Arial" w:hAnsi="Arial" w:cs="Arial"/>
          <w:i/>
          <w:sz w:val="20"/>
          <w:szCs w:val="20"/>
          <w:u w:val="single"/>
        </w:rPr>
        <w:t>Mr. Walker</w:t>
      </w:r>
      <w:r w:rsidRPr="0024713C">
        <w:rPr>
          <w:rFonts w:ascii="Arial" w:hAnsi="Arial" w:cs="Arial"/>
          <w:i/>
          <w:sz w:val="20"/>
          <w:szCs w:val="20"/>
        </w:rPr>
        <w:t xml:space="preserve"> and seconded by </w:t>
      </w:r>
      <w:r w:rsidRPr="0024713C">
        <w:rPr>
          <w:rFonts w:ascii="Arial" w:hAnsi="Arial" w:cs="Arial"/>
          <w:i/>
          <w:sz w:val="20"/>
          <w:szCs w:val="20"/>
          <w:u w:val="single"/>
        </w:rPr>
        <w:t>Mr. Jaffin</w:t>
      </w:r>
      <w:r w:rsidRPr="0024713C">
        <w:rPr>
          <w:rFonts w:ascii="Arial" w:hAnsi="Arial" w:cs="Arial"/>
          <w:i/>
          <w:sz w:val="20"/>
          <w:szCs w:val="20"/>
        </w:rPr>
        <w:t xml:space="preserve"> to forward the changes of Chapter’s 42 &amp; 43 to the City Council.  The motion carried unanimously.</w:t>
      </w:r>
    </w:p>
    <w:p w:rsidR="003F3770" w:rsidRPr="00490A26" w:rsidRDefault="00490A26" w:rsidP="00964A96">
      <w:pPr>
        <w:rPr>
          <w:rFonts w:ascii="Arial" w:hAnsi="Arial" w:cs="Arial"/>
          <w:b/>
          <w:sz w:val="20"/>
          <w:szCs w:val="20"/>
          <w:u w:val="single"/>
        </w:rPr>
      </w:pP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9258CE" w:rsidRDefault="009258CE" w:rsidP="00964A96">
      <w:pPr>
        <w:rPr>
          <w:rFonts w:ascii="Arial" w:hAnsi="Arial" w:cs="Arial"/>
          <w:b/>
          <w:sz w:val="20"/>
          <w:szCs w:val="20"/>
        </w:rPr>
      </w:pPr>
    </w:p>
    <w:p w:rsidR="009B62D7" w:rsidRPr="00F17CA4" w:rsidRDefault="00490A26" w:rsidP="00964A96">
      <w:pPr>
        <w:rPr>
          <w:rFonts w:ascii="Arial" w:hAnsi="Arial" w:cs="Arial"/>
          <w:b/>
          <w:sz w:val="20"/>
          <w:szCs w:val="20"/>
        </w:rPr>
      </w:pPr>
      <w:r>
        <w:rPr>
          <w:rFonts w:ascii="Arial" w:hAnsi="Arial" w:cs="Arial"/>
          <w:b/>
          <w:sz w:val="20"/>
          <w:szCs w:val="20"/>
        </w:rPr>
        <w:t>XI</w:t>
      </w:r>
      <w:r w:rsidR="009258CE">
        <w:rPr>
          <w:rFonts w:ascii="Arial" w:hAnsi="Arial" w:cs="Arial"/>
          <w:b/>
          <w:sz w:val="20"/>
          <w:szCs w:val="20"/>
        </w:rPr>
        <w:t>.</w:t>
      </w:r>
      <w:r w:rsidR="009258CE">
        <w:rPr>
          <w:rFonts w:ascii="Arial" w:hAnsi="Arial" w:cs="Arial"/>
          <w:b/>
          <w:sz w:val="20"/>
          <w:szCs w:val="20"/>
        </w:rPr>
        <w:tab/>
      </w:r>
      <w:r w:rsidR="009B62D7" w:rsidRPr="00F17CA4">
        <w:rPr>
          <w:rFonts w:ascii="Arial" w:hAnsi="Arial" w:cs="Arial"/>
          <w:b/>
          <w:sz w:val="20"/>
          <w:szCs w:val="20"/>
        </w:rPr>
        <w:t>Adjournment</w:t>
      </w:r>
    </w:p>
    <w:p w:rsidR="009B62D7" w:rsidRPr="00F17CA4" w:rsidRDefault="009B62D7" w:rsidP="009B62D7">
      <w:pPr>
        <w:ind w:right="-288"/>
        <w:outlineLvl w:val="0"/>
        <w:rPr>
          <w:rFonts w:ascii="Arial" w:hAnsi="Arial" w:cs="Arial"/>
          <w:b/>
          <w:sz w:val="20"/>
          <w:szCs w:val="20"/>
        </w:rPr>
      </w:pPr>
    </w:p>
    <w:p w:rsidR="009B62D7" w:rsidRPr="00F17CA4" w:rsidRDefault="009B62D7" w:rsidP="009B62D7">
      <w:pPr>
        <w:ind w:right="-288"/>
        <w:outlineLvl w:val="0"/>
        <w:rPr>
          <w:rFonts w:ascii="Arial" w:hAnsi="Arial" w:cs="Arial"/>
          <w:i/>
          <w:sz w:val="20"/>
          <w:szCs w:val="20"/>
        </w:rPr>
      </w:pPr>
      <w:r w:rsidRPr="00F17CA4">
        <w:rPr>
          <w:rFonts w:ascii="Arial" w:hAnsi="Arial" w:cs="Arial"/>
          <w:i/>
          <w:sz w:val="20"/>
          <w:szCs w:val="20"/>
        </w:rPr>
        <w:t>A motion was made by</w:t>
      </w:r>
      <w:r w:rsidRPr="00F17CA4">
        <w:rPr>
          <w:rFonts w:ascii="Arial" w:hAnsi="Arial" w:cs="Arial"/>
          <w:i/>
          <w:sz w:val="20"/>
          <w:szCs w:val="20"/>
          <w:u w:val="single"/>
        </w:rPr>
        <w:t xml:space="preserve"> Mr. </w:t>
      </w:r>
      <w:r w:rsidR="00490A26">
        <w:rPr>
          <w:rFonts w:ascii="Arial" w:hAnsi="Arial" w:cs="Arial"/>
          <w:sz w:val="20"/>
          <w:szCs w:val="20"/>
          <w:u w:val="single"/>
        </w:rPr>
        <w:t>Walker</w:t>
      </w:r>
      <w:r w:rsidRPr="00F17CA4">
        <w:rPr>
          <w:rFonts w:ascii="Arial" w:hAnsi="Arial" w:cs="Arial"/>
          <w:i/>
          <w:sz w:val="20"/>
          <w:szCs w:val="20"/>
        </w:rPr>
        <w:t xml:space="preserve"> and seconded by </w:t>
      </w:r>
      <w:r w:rsidRPr="00F17CA4">
        <w:rPr>
          <w:rFonts w:ascii="Arial" w:hAnsi="Arial" w:cs="Arial"/>
          <w:i/>
          <w:sz w:val="20"/>
          <w:szCs w:val="20"/>
          <w:u w:val="single"/>
        </w:rPr>
        <w:t xml:space="preserve">Mr. </w:t>
      </w:r>
      <w:r w:rsidR="00003843">
        <w:rPr>
          <w:rFonts w:ascii="Arial" w:hAnsi="Arial" w:cs="Arial"/>
          <w:i/>
          <w:sz w:val="20"/>
          <w:szCs w:val="20"/>
          <w:u w:val="single"/>
        </w:rPr>
        <w:t xml:space="preserve">Healey </w:t>
      </w:r>
      <w:r w:rsidRPr="00F17CA4">
        <w:rPr>
          <w:rFonts w:ascii="Arial" w:hAnsi="Arial" w:cs="Arial"/>
          <w:i/>
          <w:sz w:val="20"/>
          <w:szCs w:val="20"/>
        </w:rPr>
        <w:t xml:space="preserve">to adjourn at </w:t>
      </w:r>
      <w:r w:rsidR="00003843">
        <w:rPr>
          <w:rFonts w:ascii="Arial" w:hAnsi="Arial" w:cs="Arial"/>
          <w:i/>
          <w:sz w:val="20"/>
          <w:szCs w:val="20"/>
        </w:rPr>
        <w:t>9:00</w:t>
      </w:r>
      <w:r w:rsidRPr="00F17CA4">
        <w:rPr>
          <w:rFonts w:ascii="Arial" w:hAnsi="Arial" w:cs="Arial"/>
          <w:i/>
          <w:sz w:val="20"/>
          <w:szCs w:val="20"/>
        </w:rPr>
        <w:t xml:space="preserve"> p.m.  The motion carried unanimously.</w:t>
      </w:r>
    </w:p>
    <w:p w:rsidR="009B62D7" w:rsidRPr="00F17CA4" w:rsidRDefault="009B62D7" w:rsidP="009B62D7">
      <w:pPr>
        <w:ind w:right="-288"/>
        <w:outlineLvl w:val="0"/>
        <w:rPr>
          <w:rFonts w:ascii="Arial" w:hAnsi="Arial" w:cs="Arial"/>
          <w:sz w:val="20"/>
          <w:szCs w:val="20"/>
        </w:rPr>
      </w:pPr>
    </w:p>
    <w:p w:rsidR="009B62D7" w:rsidRPr="00F17CA4" w:rsidRDefault="009B62D7" w:rsidP="009B62D7">
      <w:pPr>
        <w:ind w:right="-288"/>
        <w:outlineLvl w:val="0"/>
        <w:rPr>
          <w:rFonts w:ascii="Arial" w:hAnsi="Arial" w:cs="Arial"/>
          <w:sz w:val="20"/>
          <w:szCs w:val="20"/>
        </w:rPr>
      </w:pPr>
      <w:r w:rsidRPr="00F17CA4">
        <w:rPr>
          <w:rFonts w:ascii="Arial" w:hAnsi="Arial" w:cs="Arial"/>
          <w:sz w:val="20"/>
          <w:szCs w:val="20"/>
        </w:rPr>
        <w:t>Respectfully submitted,</w:t>
      </w:r>
    </w:p>
    <w:p w:rsidR="009B62D7" w:rsidRPr="00F17CA4" w:rsidRDefault="009B62D7" w:rsidP="009B62D7">
      <w:pPr>
        <w:ind w:right="-288"/>
        <w:outlineLvl w:val="0"/>
        <w:rPr>
          <w:rFonts w:ascii="Arial" w:hAnsi="Arial" w:cs="Arial"/>
          <w:sz w:val="20"/>
          <w:szCs w:val="20"/>
        </w:rPr>
      </w:pPr>
    </w:p>
    <w:p w:rsidR="008F01F9" w:rsidRDefault="00490A26" w:rsidP="009B62D7">
      <w:pPr>
        <w:ind w:right="-288"/>
        <w:rPr>
          <w:rFonts w:ascii="Arial" w:hAnsi="Arial" w:cs="Arial"/>
          <w:bCs/>
          <w:sz w:val="20"/>
          <w:szCs w:val="20"/>
        </w:rPr>
      </w:pPr>
      <w:r>
        <w:rPr>
          <w:rFonts w:ascii="Arial" w:hAnsi="Arial" w:cs="Arial"/>
          <w:bCs/>
          <w:sz w:val="20"/>
          <w:szCs w:val="20"/>
        </w:rPr>
        <w:t>Crystal DeButts,</w:t>
      </w:r>
    </w:p>
    <w:p w:rsidR="007777BC" w:rsidRPr="008F01F9" w:rsidRDefault="00490A26" w:rsidP="008F01F9">
      <w:pPr>
        <w:ind w:right="-288"/>
        <w:rPr>
          <w:rFonts w:ascii="Arial" w:hAnsi="Arial" w:cs="Arial"/>
          <w:bCs/>
          <w:sz w:val="20"/>
          <w:szCs w:val="20"/>
        </w:rPr>
      </w:pPr>
      <w:r>
        <w:rPr>
          <w:rFonts w:ascii="Arial" w:hAnsi="Arial" w:cs="Arial"/>
          <w:bCs/>
          <w:sz w:val="20"/>
          <w:szCs w:val="20"/>
        </w:rPr>
        <w:t>Planning Secretary</w:t>
      </w:r>
    </w:p>
    <w:sectPr w:rsidR="007777BC" w:rsidRPr="008F01F9" w:rsidSect="007777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35A" w:rsidRDefault="0009735A" w:rsidP="00623AEA">
      <w:r>
        <w:separator/>
      </w:r>
    </w:p>
  </w:endnote>
  <w:endnote w:type="continuationSeparator" w:id="0">
    <w:p w:rsidR="0009735A" w:rsidRDefault="0009735A" w:rsidP="00623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3C" w:rsidRDefault="002471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35A" w:rsidRPr="00077978" w:rsidRDefault="0009735A">
    <w:pPr>
      <w:pStyle w:val="Footer"/>
      <w:rPr>
        <w:sz w:val="16"/>
        <w:szCs w:val="16"/>
      </w:rPr>
    </w:pPr>
    <w:r>
      <w:rPr>
        <w:sz w:val="16"/>
        <w:szCs w:val="16"/>
      </w:rPr>
      <w:t xml:space="preserve">N:\2014PB Info\14 06 16 </w:t>
    </w:r>
    <w:proofErr w:type="spellStart"/>
    <w:r>
      <w:rPr>
        <w:sz w:val="16"/>
        <w:szCs w:val="16"/>
      </w:rPr>
      <w:t>pbmin</w:t>
    </w:r>
    <w:proofErr w:type="spellEnd"/>
    <w:r>
      <w:rPr>
        <w:sz w:val="16"/>
        <w:szCs w:val="16"/>
      </w:rPr>
      <w:tab/>
    </w:r>
    <w:r>
      <w:rPr>
        <w:sz w:val="16"/>
        <w:szCs w:val="16"/>
      </w:rPr>
      <w:tab/>
      <w:t>Created on 6/17</w:t>
    </w:r>
    <w:r w:rsidRPr="00077978">
      <w:rPr>
        <w:sz w:val="16"/>
        <w:szCs w:val="16"/>
      </w:rPr>
      <w:t>/2014 at 8:25 am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3C" w:rsidRDefault="002471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35A" w:rsidRDefault="0009735A" w:rsidP="00623AEA">
      <w:r>
        <w:separator/>
      </w:r>
    </w:p>
  </w:footnote>
  <w:footnote w:type="continuationSeparator" w:id="0">
    <w:p w:rsidR="0009735A" w:rsidRDefault="0009735A" w:rsidP="00623A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3C" w:rsidRDefault="002471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3C" w:rsidRDefault="002471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3C" w:rsidRDefault="002471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335A6"/>
    <w:multiLevelType w:val="hybridMultilevel"/>
    <w:tmpl w:val="749E362A"/>
    <w:lvl w:ilvl="0" w:tplc="ADE815FA">
      <w:start w:val="1"/>
      <w:numFmt w:val="upperLetter"/>
      <w:lvlText w:val="%1."/>
      <w:lvlJc w:val="left"/>
      <w:pPr>
        <w:ind w:left="1080" w:hanging="72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D867DA"/>
    <w:multiLevelType w:val="hybridMultilevel"/>
    <w:tmpl w:val="C1E04626"/>
    <w:lvl w:ilvl="0" w:tplc="8F3A1D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1853B7"/>
    <w:multiLevelType w:val="hybridMultilevel"/>
    <w:tmpl w:val="EA684C94"/>
    <w:lvl w:ilvl="0" w:tplc="FFFFFFFF">
      <w:start w:val="5"/>
      <w:numFmt w:val="upperLetter"/>
      <w:pStyle w:val="Heading2"/>
      <w:lvlText w:val="%1."/>
      <w:lvlJc w:val="left"/>
      <w:pPr>
        <w:tabs>
          <w:tab w:val="num" w:pos="1080"/>
        </w:tabs>
        <w:ind w:left="108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618B6493"/>
    <w:multiLevelType w:val="hybridMultilevel"/>
    <w:tmpl w:val="1EB69590"/>
    <w:lvl w:ilvl="0" w:tplc="D37A8FF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40"/>
  </w:hdrShapeDefaults>
  <w:footnotePr>
    <w:footnote w:id="-1"/>
    <w:footnote w:id="0"/>
  </w:footnotePr>
  <w:endnotePr>
    <w:endnote w:id="-1"/>
    <w:endnote w:id="0"/>
  </w:endnotePr>
  <w:compat/>
  <w:rsids>
    <w:rsidRoot w:val="009B62D7"/>
    <w:rsid w:val="00003843"/>
    <w:rsid w:val="00022029"/>
    <w:rsid w:val="00077978"/>
    <w:rsid w:val="0009735A"/>
    <w:rsid w:val="000A438D"/>
    <w:rsid w:val="000B65A2"/>
    <w:rsid w:val="000B6D65"/>
    <w:rsid w:val="000C470D"/>
    <w:rsid w:val="000D752E"/>
    <w:rsid w:val="000E4B65"/>
    <w:rsid w:val="001272C6"/>
    <w:rsid w:val="00140FF9"/>
    <w:rsid w:val="00150B0E"/>
    <w:rsid w:val="00184E9C"/>
    <w:rsid w:val="001D0BA9"/>
    <w:rsid w:val="001F2BEB"/>
    <w:rsid w:val="00211012"/>
    <w:rsid w:val="00235E15"/>
    <w:rsid w:val="0024713C"/>
    <w:rsid w:val="00257A2F"/>
    <w:rsid w:val="0027288D"/>
    <w:rsid w:val="002A6367"/>
    <w:rsid w:val="002B3679"/>
    <w:rsid w:val="002C3FAA"/>
    <w:rsid w:val="002C62EA"/>
    <w:rsid w:val="002D5403"/>
    <w:rsid w:val="002D5D21"/>
    <w:rsid w:val="002F3B01"/>
    <w:rsid w:val="00332A44"/>
    <w:rsid w:val="00340F6B"/>
    <w:rsid w:val="00350813"/>
    <w:rsid w:val="00361DB5"/>
    <w:rsid w:val="003B4DC2"/>
    <w:rsid w:val="003F3770"/>
    <w:rsid w:val="003F7A4E"/>
    <w:rsid w:val="00400F92"/>
    <w:rsid w:val="00445775"/>
    <w:rsid w:val="004509A5"/>
    <w:rsid w:val="00451A0D"/>
    <w:rsid w:val="00484F1C"/>
    <w:rsid w:val="00490A26"/>
    <w:rsid w:val="004B7E36"/>
    <w:rsid w:val="004C6193"/>
    <w:rsid w:val="004F6FF9"/>
    <w:rsid w:val="00516DA8"/>
    <w:rsid w:val="00544FC9"/>
    <w:rsid w:val="005600DB"/>
    <w:rsid w:val="00571D46"/>
    <w:rsid w:val="00593977"/>
    <w:rsid w:val="005A3F5D"/>
    <w:rsid w:val="005B588D"/>
    <w:rsid w:val="005C30A8"/>
    <w:rsid w:val="005D517E"/>
    <w:rsid w:val="005D72B0"/>
    <w:rsid w:val="006066E9"/>
    <w:rsid w:val="00621E49"/>
    <w:rsid w:val="00623AEA"/>
    <w:rsid w:val="0062409D"/>
    <w:rsid w:val="00644471"/>
    <w:rsid w:val="00684584"/>
    <w:rsid w:val="00691C76"/>
    <w:rsid w:val="006A6ABA"/>
    <w:rsid w:val="006B6580"/>
    <w:rsid w:val="00714674"/>
    <w:rsid w:val="007245A9"/>
    <w:rsid w:val="007252BB"/>
    <w:rsid w:val="00726268"/>
    <w:rsid w:val="007330BF"/>
    <w:rsid w:val="007647E0"/>
    <w:rsid w:val="00775245"/>
    <w:rsid w:val="007777BC"/>
    <w:rsid w:val="00792C66"/>
    <w:rsid w:val="007B5625"/>
    <w:rsid w:val="008176B8"/>
    <w:rsid w:val="00833333"/>
    <w:rsid w:val="00835434"/>
    <w:rsid w:val="00837108"/>
    <w:rsid w:val="0084096C"/>
    <w:rsid w:val="00882DFA"/>
    <w:rsid w:val="008D04D1"/>
    <w:rsid w:val="008F01F9"/>
    <w:rsid w:val="0091086B"/>
    <w:rsid w:val="00917812"/>
    <w:rsid w:val="00921854"/>
    <w:rsid w:val="009258CE"/>
    <w:rsid w:val="00940993"/>
    <w:rsid w:val="00953D3B"/>
    <w:rsid w:val="00964A96"/>
    <w:rsid w:val="0098667F"/>
    <w:rsid w:val="009B62D7"/>
    <w:rsid w:val="009D195B"/>
    <w:rsid w:val="009D20A6"/>
    <w:rsid w:val="009D2EC9"/>
    <w:rsid w:val="00A219B7"/>
    <w:rsid w:val="00A84642"/>
    <w:rsid w:val="00A95A49"/>
    <w:rsid w:val="00AB3EDE"/>
    <w:rsid w:val="00B332ED"/>
    <w:rsid w:val="00B3686D"/>
    <w:rsid w:val="00B62551"/>
    <w:rsid w:val="00BC05F4"/>
    <w:rsid w:val="00BD01DC"/>
    <w:rsid w:val="00C177D3"/>
    <w:rsid w:val="00C627FF"/>
    <w:rsid w:val="00C728B7"/>
    <w:rsid w:val="00C74E7C"/>
    <w:rsid w:val="00C80237"/>
    <w:rsid w:val="00C876A1"/>
    <w:rsid w:val="00CB49CC"/>
    <w:rsid w:val="00CC6525"/>
    <w:rsid w:val="00CF526C"/>
    <w:rsid w:val="00CF6BFD"/>
    <w:rsid w:val="00D37B93"/>
    <w:rsid w:val="00D517BB"/>
    <w:rsid w:val="00D73D65"/>
    <w:rsid w:val="00D873F5"/>
    <w:rsid w:val="00DA13C2"/>
    <w:rsid w:val="00DA37AD"/>
    <w:rsid w:val="00DB598B"/>
    <w:rsid w:val="00DD5DC9"/>
    <w:rsid w:val="00DF3A1C"/>
    <w:rsid w:val="00DF6793"/>
    <w:rsid w:val="00E36FFC"/>
    <w:rsid w:val="00E419DD"/>
    <w:rsid w:val="00E4402E"/>
    <w:rsid w:val="00E943EC"/>
    <w:rsid w:val="00EA1767"/>
    <w:rsid w:val="00EA665C"/>
    <w:rsid w:val="00EA6CEA"/>
    <w:rsid w:val="00EC2622"/>
    <w:rsid w:val="00EF3F5D"/>
    <w:rsid w:val="00F161A9"/>
    <w:rsid w:val="00F17CA4"/>
    <w:rsid w:val="00F43B99"/>
    <w:rsid w:val="00F76135"/>
    <w:rsid w:val="00F972F3"/>
    <w:rsid w:val="00FD7C43"/>
    <w:rsid w:val="00FE5FDD"/>
    <w:rsid w:val="00FF4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143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2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62D7"/>
    <w:pPr>
      <w:keepNext/>
      <w:outlineLvl w:val="0"/>
    </w:pPr>
    <w:rPr>
      <w:rFonts w:ascii="Arial" w:hAnsi="Arial"/>
      <w:b/>
      <w:sz w:val="22"/>
      <w:szCs w:val="20"/>
    </w:rPr>
  </w:style>
  <w:style w:type="paragraph" w:styleId="Heading2">
    <w:name w:val="heading 2"/>
    <w:basedOn w:val="Normal"/>
    <w:next w:val="Normal"/>
    <w:link w:val="Heading2Char"/>
    <w:qFormat/>
    <w:rsid w:val="009B62D7"/>
    <w:pPr>
      <w:keepNext/>
      <w:numPr>
        <w:numId w:val="1"/>
      </w:numPr>
      <w:outlineLvl w:val="1"/>
    </w:pPr>
    <w:rPr>
      <w:rFonts w:ascii="Arial" w:hAnsi="Arial"/>
      <w:b/>
      <w:bCs/>
    </w:rPr>
  </w:style>
  <w:style w:type="paragraph" w:styleId="Heading4">
    <w:name w:val="heading 4"/>
    <w:basedOn w:val="Normal"/>
    <w:next w:val="Normal"/>
    <w:link w:val="Heading4Char"/>
    <w:qFormat/>
    <w:rsid w:val="009B62D7"/>
    <w:pPr>
      <w:keepNext/>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62D7"/>
    <w:rPr>
      <w:rFonts w:ascii="Arial" w:eastAsia="Times New Roman" w:hAnsi="Arial" w:cs="Times New Roman"/>
      <w:b/>
      <w:szCs w:val="20"/>
    </w:rPr>
  </w:style>
  <w:style w:type="character" w:customStyle="1" w:styleId="Heading2Char">
    <w:name w:val="Heading 2 Char"/>
    <w:basedOn w:val="DefaultParagraphFont"/>
    <w:link w:val="Heading2"/>
    <w:rsid w:val="009B62D7"/>
    <w:rPr>
      <w:rFonts w:ascii="Arial" w:eastAsia="Times New Roman" w:hAnsi="Arial" w:cs="Times New Roman"/>
      <w:b/>
      <w:bCs/>
      <w:sz w:val="24"/>
      <w:szCs w:val="24"/>
    </w:rPr>
  </w:style>
  <w:style w:type="character" w:customStyle="1" w:styleId="Heading4Char">
    <w:name w:val="Heading 4 Char"/>
    <w:basedOn w:val="DefaultParagraphFont"/>
    <w:link w:val="Heading4"/>
    <w:rsid w:val="009B62D7"/>
    <w:rPr>
      <w:rFonts w:ascii="Arial" w:eastAsia="Times New Roman" w:hAnsi="Arial" w:cs="Times New Roman"/>
      <w:b/>
      <w:sz w:val="24"/>
      <w:szCs w:val="20"/>
    </w:rPr>
  </w:style>
  <w:style w:type="paragraph" w:styleId="BodyTextIndent">
    <w:name w:val="Body Text Indent"/>
    <w:basedOn w:val="Normal"/>
    <w:link w:val="BodyTextIndentChar"/>
    <w:rsid w:val="009B62D7"/>
    <w:pPr>
      <w:ind w:left="720" w:hanging="720"/>
    </w:pPr>
    <w:rPr>
      <w:rFonts w:ascii="Arial" w:hAnsi="Arial"/>
      <w:b/>
      <w:szCs w:val="20"/>
    </w:rPr>
  </w:style>
  <w:style w:type="character" w:customStyle="1" w:styleId="BodyTextIndentChar">
    <w:name w:val="Body Text Indent Char"/>
    <w:basedOn w:val="DefaultParagraphFont"/>
    <w:link w:val="BodyTextIndent"/>
    <w:rsid w:val="009B62D7"/>
    <w:rPr>
      <w:rFonts w:ascii="Arial" w:eastAsia="Times New Roman" w:hAnsi="Arial" w:cs="Times New Roman"/>
      <w:b/>
      <w:sz w:val="24"/>
      <w:szCs w:val="20"/>
    </w:rPr>
  </w:style>
  <w:style w:type="paragraph" w:styleId="BodyText2">
    <w:name w:val="Body Text 2"/>
    <w:basedOn w:val="Normal"/>
    <w:link w:val="BodyText2Char"/>
    <w:rsid w:val="009B62D7"/>
    <w:rPr>
      <w:rFonts w:ascii="Arial" w:hAnsi="Arial" w:cs="Arial"/>
      <w:sz w:val="20"/>
      <w:szCs w:val="20"/>
    </w:rPr>
  </w:style>
  <w:style w:type="character" w:customStyle="1" w:styleId="BodyText2Char">
    <w:name w:val="Body Text 2 Char"/>
    <w:basedOn w:val="DefaultParagraphFont"/>
    <w:link w:val="BodyText2"/>
    <w:rsid w:val="009B62D7"/>
    <w:rPr>
      <w:rFonts w:ascii="Arial" w:eastAsia="Times New Roman" w:hAnsi="Arial" w:cs="Arial"/>
      <w:sz w:val="20"/>
      <w:szCs w:val="20"/>
    </w:rPr>
  </w:style>
  <w:style w:type="character" w:styleId="Hyperlink">
    <w:name w:val="Hyperlink"/>
    <w:basedOn w:val="DefaultParagraphFont"/>
    <w:rsid w:val="009B62D7"/>
    <w:rPr>
      <w:color w:val="0000FF"/>
      <w:u w:val="single"/>
    </w:rPr>
  </w:style>
  <w:style w:type="paragraph" w:styleId="ListParagraph">
    <w:name w:val="List Paragraph"/>
    <w:basedOn w:val="Normal"/>
    <w:uiPriority w:val="34"/>
    <w:qFormat/>
    <w:rsid w:val="009B62D7"/>
    <w:pPr>
      <w:ind w:left="720"/>
      <w:contextualSpacing/>
    </w:pPr>
  </w:style>
  <w:style w:type="paragraph" w:styleId="Header">
    <w:name w:val="header"/>
    <w:basedOn w:val="Normal"/>
    <w:link w:val="HeaderChar"/>
    <w:uiPriority w:val="99"/>
    <w:semiHidden/>
    <w:unhideWhenUsed/>
    <w:rsid w:val="00623AEA"/>
    <w:pPr>
      <w:tabs>
        <w:tab w:val="center" w:pos="4680"/>
        <w:tab w:val="right" w:pos="9360"/>
      </w:tabs>
    </w:pPr>
  </w:style>
  <w:style w:type="character" w:customStyle="1" w:styleId="HeaderChar">
    <w:name w:val="Header Char"/>
    <w:basedOn w:val="DefaultParagraphFont"/>
    <w:link w:val="Header"/>
    <w:uiPriority w:val="99"/>
    <w:semiHidden/>
    <w:rsid w:val="00623AE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23AEA"/>
    <w:pPr>
      <w:tabs>
        <w:tab w:val="center" w:pos="4680"/>
        <w:tab w:val="right" w:pos="9360"/>
      </w:tabs>
    </w:pPr>
  </w:style>
  <w:style w:type="character" w:customStyle="1" w:styleId="FooterChar">
    <w:name w:val="Footer Char"/>
    <w:basedOn w:val="DefaultParagraphFont"/>
    <w:link w:val="Footer"/>
    <w:uiPriority w:val="99"/>
    <w:semiHidden/>
    <w:rsid w:val="00623AE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932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25337-F538-425F-B282-2B04F053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3</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michelle.mears</dc:creator>
  <cp:lastModifiedBy>crystal.debutts</cp:lastModifiedBy>
  <cp:revision>26</cp:revision>
  <cp:lastPrinted>2014-07-08T14:42:00Z</cp:lastPrinted>
  <dcterms:created xsi:type="dcterms:W3CDTF">2014-06-17T12:50:00Z</dcterms:created>
  <dcterms:modified xsi:type="dcterms:W3CDTF">2014-07-08T14:42:00Z</dcterms:modified>
</cp:coreProperties>
</file>