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2C7186AE" w:rsidR="00B14EDA" w:rsidRDefault="005B524C" w:rsidP="00B14EDA">
      <w:pPr>
        <w:spacing w:after="0" w:line="240" w:lineRule="auto"/>
        <w:jc w:val="center"/>
        <w:rPr>
          <w:b/>
        </w:rPr>
      </w:pPr>
      <w:r>
        <w:rPr>
          <w:b/>
        </w:rPr>
        <w:t>Tuesday, March 15, 2022</w:t>
      </w:r>
    </w:p>
    <w:p w14:paraId="3FA0F989" w14:textId="6DA21CB4" w:rsidR="00B14EDA" w:rsidRDefault="00CD7E4B" w:rsidP="00B14EDA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5B524C">
        <w:rPr>
          <w:b/>
        </w:rPr>
        <w:t>3</w:t>
      </w:r>
      <w:r>
        <w:rPr>
          <w:b/>
        </w:rPr>
        <w:t xml:space="preserve">0 </w:t>
      </w:r>
      <w:r w:rsidR="00B14EDA">
        <w:rPr>
          <w:b/>
        </w:rPr>
        <w:t>PM</w:t>
      </w:r>
      <w:r w:rsidR="005F22E8">
        <w:rPr>
          <w:b/>
        </w:rPr>
        <w:t xml:space="preserve">. </w:t>
      </w:r>
      <w:r w:rsidR="004E0F1B">
        <w:rPr>
          <w:b/>
        </w:rPr>
        <w:t>Rose Room at Rochester Library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Present:</w:t>
      </w:r>
    </w:p>
    <w:p w14:paraId="16F4ADE7" w14:textId="1A0F8674" w:rsidR="00B14EDA" w:rsidRDefault="00B14EDA" w:rsidP="00B14EDA">
      <w:pPr>
        <w:spacing w:after="0" w:line="240" w:lineRule="auto"/>
      </w:pPr>
      <w:r>
        <w:t>Rob Pallas</w:t>
      </w:r>
    </w:p>
    <w:p w14:paraId="60A5D7D8" w14:textId="75452062" w:rsidR="00FA1B4E" w:rsidRDefault="00FA1B4E" w:rsidP="00B14EDA">
      <w:pPr>
        <w:spacing w:after="0" w:line="240" w:lineRule="auto"/>
      </w:pPr>
      <w:r>
        <w:t>Ray Varney</w:t>
      </w:r>
    </w:p>
    <w:p w14:paraId="4290E38A" w14:textId="060CAFE6" w:rsidR="00B14EDA" w:rsidRDefault="00B14EDA" w:rsidP="00B14EDA">
      <w:pPr>
        <w:spacing w:after="0" w:line="240" w:lineRule="auto"/>
      </w:pPr>
      <w:r>
        <w:t>Brett Johnson</w:t>
      </w:r>
    </w:p>
    <w:p w14:paraId="2FC4CD3E" w14:textId="093A84B2" w:rsidR="00A46120" w:rsidRDefault="00A46120" w:rsidP="00B14EDA">
      <w:pPr>
        <w:spacing w:after="0" w:line="240" w:lineRule="auto"/>
      </w:pPr>
      <w:r>
        <w:t>Matthew Winders</w:t>
      </w:r>
    </w:p>
    <w:p w14:paraId="4B75F634" w14:textId="77777777" w:rsidR="00140560" w:rsidRDefault="00140560" w:rsidP="00B14EDA">
      <w:pPr>
        <w:spacing w:after="0" w:line="240" w:lineRule="auto"/>
      </w:pPr>
    </w:p>
    <w:p w14:paraId="0C646C7E" w14:textId="77777777" w:rsidR="00B14EDA" w:rsidRDefault="00B14EDA" w:rsidP="00B14EDA">
      <w:pPr>
        <w:spacing w:after="0" w:line="240" w:lineRule="auto"/>
      </w:pP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0CFADC55" w:rsidR="00B14EDA" w:rsidRDefault="00B14EDA" w:rsidP="00A46120">
      <w:pPr>
        <w:spacing w:after="0" w:line="240" w:lineRule="auto"/>
        <w:ind w:left="720"/>
      </w:pPr>
      <w:r>
        <w:t xml:space="preserve">Mr. Pallas called the meeting to order at </w:t>
      </w:r>
      <w:r w:rsidR="0022083D">
        <w:t>6:</w:t>
      </w:r>
      <w:r w:rsidR="005B524C">
        <w:t>3</w:t>
      </w:r>
      <w:r w:rsidR="0022083D">
        <w:t>0 PM</w:t>
      </w:r>
      <w:r>
        <w:t xml:space="preserve">. 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0289C79E" w:rsidR="00B14EDA" w:rsidRDefault="00B14EDA" w:rsidP="00B14EDA">
      <w:pPr>
        <w:spacing w:after="0" w:line="240" w:lineRule="auto"/>
      </w:pPr>
      <w:r>
        <w:rPr>
          <w:b/>
        </w:rPr>
        <w:tab/>
      </w:r>
      <w:r w:rsidR="00A46120">
        <w:t>N</w:t>
      </w:r>
      <w:r>
        <w:t xml:space="preserve">o one from the public </w:t>
      </w:r>
      <w:r w:rsidR="00A46120">
        <w:t xml:space="preserve">was present. </w:t>
      </w:r>
    </w:p>
    <w:p w14:paraId="3680A183" w14:textId="77777777" w:rsidR="00B14EDA" w:rsidRDefault="00B14EDA" w:rsidP="00B14EDA">
      <w:pPr>
        <w:spacing w:after="0" w:line="240" w:lineRule="auto"/>
      </w:pPr>
    </w:p>
    <w:p w14:paraId="7FC0E372" w14:textId="77777777" w:rsid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 xml:space="preserve">III. Approval of minutes from last meeting: </w:t>
      </w:r>
    </w:p>
    <w:p w14:paraId="25E289D9" w14:textId="0C362704" w:rsidR="00B14EDA" w:rsidRPr="00734CAE" w:rsidRDefault="006172C1" w:rsidP="00FA193C">
      <w:pPr>
        <w:spacing w:before="240"/>
        <w:ind w:left="720"/>
        <w:rPr>
          <w:b/>
          <w:i/>
        </w:rPr>
      </w:pPr>
      <w:r>
        <w:rPr>
          <w:b/>
          <w:i/>
        </w:rPr>
        <w:t>Rob made a motion to approve the minutes from our meeting on February 9, 2022. Trustee Winders seconded</w:t>
      </w:r>
      <w:r w:rsidR="00AD68D3">
        <w:rPr>
          <w:b/>
          <w:i/>
        </w:rPr>
        <w:t xml:space="preserve"> the motion. The motion passed unanimously. </w:t>
      </w:r>
    </w:p>
    <w:p w14:paraId="7ECF0000" w14:textId="77777777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 xml:space="preserve">IV. Open issues: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531AA191" w14:textId="69CE453D" w:rsidR="00B9666A" w:rsidRPr="000D0636" w:rsidRDefault="006B5E64" w:rsidP="00B9666A">
      <w:pPr>
        <w:pStyle w:val="ListNumber"/>
      </w:pPr>
      <w:r>
        <w:rPr>
          <w:b/>
          <w:bCs/>
        </w:rPr>
        <w:t xml:space="preserve">Update from Matthew Winders on how the scholarship process is going this year, answer questions from Angela Green. </w:t>
      </w:r>
    </w:p>
    <w:p w14:paraId="70A06FDC" w14:textId="04C9D1AA" w:rsidR="009B70FC" w:rsidRDefault="006302B8" w:rsidP="000254A1">
      <w:pPr>
        <w:pStyle w:val="ListNumber"/>
        <w:numPr>
          <w:ilvl w:val="0"/>
          <w:numId w:val="0"/>
        </w:numPr>
        <w:ind w:left="720"/>
      </w:pPr>
      <w:r>
        <w:t xml:space="preserve">Trustee Winders brought up several questions that </w:t>
      </w:r>
      <w:r w:rsidR="006438BA">
        <w:t xml:space="preserve">the Scholarship Committee had on the Scholarships this year.  </w:t>
      </w:r>
      <w:r w:rsidR="00146EA3">
        <w:t xml:space="preserve">Two action items came out of our discussion.  Trustee Winders will reach out to the family </w:t>
      </w:r>
      <w:r w:rsidR="003100FE">
        <w:t xml:space="preserve">to seek guidance on the Norman G. </w:t>
      </w:r>
      <w:proofErr w:type="spellStart"/>
      <w:r w:rsidR="003100FE">
        <w:t>Mireault</w:t>
      </w:r>
      <w:proofErr w:type="spellEnd"/>
      <w:r w:rsidR="003100FE">
        <w:t xml:space="preserve"> Scholarship Fund.  </w:t>
      </w:r>
      <w:r w:rsidR="00061B2A">
        <w:t>Trustee Winders will also update our website</w:t>
      </w:r>
      <w:r w:rsidR="00DF4FDC">
        <w:t xml:space="preserve"> and inform the State of NH on updates to the Shana Bennett Scholarship Fund. </w:t>
      </w:r>
    </w:p>
    <w:p w14:paraId="28854B88" w14:textId="05F4ED63" w:rsidR="009B4382" w:rsidRPr="00D07A54" w:rsidRDefault="00F23A2A" w:rsidP="00D07A54">
      <w:pPr>
        <w:pStyle w:val="ListNumber"/>
        <w:rPr>
          <w:b/>
          <w:bCs/>
        </w:rPr>
      </w:pPr>
      <w:r>
        <w:rPr>
          <w:b/>
          <w:bCs/>
        </w:rPr>
        <w:t xml:space="preserve">Look over applications for the William Evans Trust. </w:t>
      </w:r>
    </w:p>
    <w:p w14:paraId="1D2E5DBB" w14:textId="5489F127" w:rsidR="00D07A54" w:rsidRDefault="00D42106" w:rsidP="00D07A54">
      <w:pPr>
        <w:pStyle w:val="ListNumber"/>
        <w:numPr>
          <w:ilvl w:val="0"/>
          <w:numId w:val="0"/>
        </w:numPr>
        <w:ind w:left="720"/>
      </w:pPr>
      <w:r>
        <w:t xml:space="preserve">The Trustees briefly discussed the applications and will continue the discussion at next month’s meeting. </w:t>
      </w:r>
    </w:p>
    <w:p w14:paraId="553BD393" w14:textId="5FE092BF" w:rsidR="001840D5" w:rsidRPr="00215738" w:rsidRDefault="00EF6E8B" w:rsidP="00215738">
      <w:pPr>
        <w:pStyle w:val="ListNumber"/>
        <w:rPr>
          <w:b/>
          <w:bCs/>
        </w:rPr>
      </w:pPr>
      <w:r>
        <w:rPr>
          <w:b/>
          <w:bCs/>
        </w:rPr>
        <w:t xml:space="preserve">Discussion on the on-line Trustee training offered this year from the D.O.J in Concord. </w:t>
      </w:r>
    </w:p>
    <w:p w14:paraId="2C53DA5C" w14:textId="64BE166B" w:rsidR="00215738" w:rsidRDefault="003B3B0C" w:rsidP="00215738">
      <w:pPr>
        <w:pStyle w:val="ListNumber"/>
        <w:numPr>
          <w:ilvl w:val="0"/>
          <w:numId w:val="0"/>
        </w:numPr>
        <w:ind w:left="720"/>
      </w:pPr>
      <w:r>
        <w:t xml:space="preserve">Brett will submit a list of Trustees who want to attend </w:t>
      </w:r>
      <w:r w:rsidR="00983DC7">
        <w:t xml:space="preserve">to Deputy City Manager Ambrose </w:t>
      </w:r>
      <w:r w:rsidR="005A40C8">
        <w:t xml:space="preserve">to arrange payment.  </w:t>
      </w:r>
    </w:p>
    <w:p w14:paraId="3CDF7734" w14:textId="77777777" w:rsidR="00AF2D49" w:rsidRDefault="00AF2D49" w:rsidP="00AF2D49">
      <w:pPr>
        <w:spacing w:after="0" w:line="240" w:lineRule="auto"/>
        <w:rPr>
          <w:b/>
        </w:rPr>
      </w:pPr>
      <w:r>
        <w:rPr>
          <w:b/>
        </w:rPr>
        <w:lastRenderedPageBreak/>
        <w:t xml:space="preserve">V. New business: </w:t>
      </w:r>
    </w:p>
    <w:p w14:paraId="63ECD217" w14:textId="77777777" w:rsidR="00AF2D49" w:rsidRDefault="00AF2D49" w:rsidP="00AF2D49">
      <w:pPr>
        <w:spacing w:after="0" w:line="240" w:lineRule="auto"/>
        <w:rPr>
          <w:b/>
        </w:rPr>
      </w:pPr>
    </w:p>
    <w:p w14:paraId="531E13A2" w14:textId="641E7A35" w:rsidR="002D0518" w:rsidRDefault="00863CDC" w:rsidP="002D0518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Sign form for distribution of funds from the Joseph Bernier care givers fund, request from Troy </w:t>
      </w:r>
      <w:proofErr w:type="spellStart"/>
      <w:r>
        <w:rPr>
          <w:b/>
          <w:bCs/>
        </w:rPr>
        <w:t>Dillow</w:t>
      </w:r>
      <w:proofErr w:type="spellEnd"/>
      <w:r>
        <w:rPr>
          <w:b/>
          <w:bCs/>
        </w:rPr>
        <w:t xml:space="preserve"> for $5000 to be given to the Monarch School in Rochester. </w:t>
      </w:r>
    </w:p>
    <w:p w14:paraId="37C38B6D" w14:textId="77777777" w:rsidR="00AB3D68" w:rsidRDefault="00AB3D68" w:rsidP="00AB3D68">
      <w:pPr>
        <w:spacing w:after="0" w:line="240" w:lineRule="auto"/>
        <w:rPr>
          <w:b/>
          <w:bCs/>
        </w:rPr>
      </w:pPr>
    </w:p>
    <w:p w14:paraId="25C2C0A5" w14:textId="24F04DF3" w:rsidR="008B71B4" w:rsidRDefault="00103E98" w:rsidP="009820E5">
      <w:pPr>
        <w:spacing w:after="0" w:line="240" w:lineRule="auto"/>
        <w:ind w:left="720"/>
      </w:pPr>
      <w:r>
        <w:t xml:space="preserve">The Trustees signed the payment disbursement form and Brett will forward to Charter Trust for the check to be sent out. </w:t>
      </w:r>
    </w:p>
    <w:p w14:paraId="37E1C1A0" w14:textId="77777777" w:rsidR="008B71B4" w:rsidRDefault="008B71B4" w:rsidP="00FE72E7">
      <w:pPr>
        <w:spacing w:after="0" w:line="240" w:lineRule="auto"/>
      </w:pPr>
    </w:p>
    <w:p w14:paraId="501635D7" w14:textId="43DA8D80" w:rsidR="00FE72E7" w:rsidRDefault="006F110D" w:rsidP="00FE72E7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Discuss e-mail from Todd Marsh about applicants for the George and Hattie Pray Fund. </w:t>
      </w:r>
    </w:p>
    <w:p w14:paraId="6919AD22" w14:textId="77777777" w:rsidR="008B71B4" w:rsidRDefault="008B71B4" w:rsidP="008B71B4">
      <w:pPr>
        <w:spacing w:after="0" w:line="240" w:lineRule="auto"/>
        <w:rPr>
          <w:b/>
          <w:bCs/>
        </w:rPr>
      </w:pPr>
    </w:p>
    <w:p w14:paraId="07991A83" w14:textId="1FF24104" w:rsidR="008B71B4" w:rsidRDefault="00013E31" w:rsidP="008B71B4">
      <w:pPr>
        <w:spacing w:after="0" w:line="240" w:lineRule="auto"/>
        <w:ind w:left="720"/>
      </w:pPr>
      <w:r>
        <w:t xml:space="preserve">The Trustees have not received any applications </w:t>
      </w:r>
      <w:r w:rsidR="007B40E2">
        <w:t xml:space="preserve">year to date.  The Trustees will communicate with the City Clerk’s Office </w:t>
      </w:r>
      <w:r w:rsidR="00E62D7B">
        <w:t xml:space="preserve">to hopefully identify some worthy Rochester residents who can benefit from this Fund. </w:t>
      </w:r>
    </w:p>
    <w:p w14:paraId="5E6C62B4" w14:textId="77777777" w:rsidR="00334FB2" w:rsidRDefault="00334FB2" w:rsidP="00F4788B">
      <w:pPr>
        <w:spacing w:after="0" w:line="240" w:lineRule="auto"/>
      </w:pPr>
    </w:p>
    <w:p w14:paraId="518CC7F4" w14:textId="1077F895" w:rsidR="00F4788B" w:rsidRDefault="00966F38" w:rsidP="00F4788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>City Council will possibly vote to reinstate Brett Johnson and Rob Pallas to new 2-year terms as Trustees at a Special Meeting being held</w:t>
      </w:r>
      <w:r w:rsidR="00E3036F">
        <w:rPr>
          <w:b/>
          <w:bCs/>
        </w:rPr>
        <w:t xml:space="preserve"> on March 15, 2022. </w:t>
      </w:r>
    </w:p>
    <w:p w14:paraId="3A32ADC5" w14:textId="77777777" w:rsidR="00E823A1" w:rsidRDefault="00E823A1" w:rsidP="00E823A1">
      <w:pPr>
        <w:spacing w:after="0" w:line="240" w:lineRule="auto"/>
        <w:rPr>
          <w:b/>
          <w:bCs/>
        </w:rPr>
      </w:pPr>
    </w:p>
    <w:p w14:paraId="0A765332" w14:textId="43EB72EF" w:rsidR="00E823A1" w:rsidRDefault="00E3036F" w:rsidP="00E823A1">
      <w:pPr>
        <w:spacing w:after="0" w:line="240" w:lineRule="auto"/>
        <w:ind w:left="720"/>
      </w:pPr>
      <w:r>
        <w:t>The City Council did meet prior to the Trustee</w:t>
      </w:r>
      <w:r w:rsidR="008C4CA3">
        <w:t>s</w:t>
      </w:r>
      <w:r>
        <w:t xml:space="preserve"> meeting to confirm Trustees Pallas and Johnson for </w:t>
      </w:r>
      <w:r w:rsidR="00410948">
        <w:t xml:space="preserve">new 3-year terms.  City Attorney </w:t>
      </w:r>
      <w:r w:rsidR="00216A57">
        <w:t xml:space="preserve">O’Rourke administered the oath of office </w:t>
      </w:r>
      <w:r w:rsidR="008C4CA3">
        <w:t xml:space="preserve">immediately after the Special Meeting.  </w:t>
      </w:r>
    </w:p>
    <w:p w14:paraId="080C41B5" w14:textId="77777777" w:rsidR="007A0F1A" w:rsidRDefault="007A0F1A" w:rsidP="007A0F1A">
      <w:pPr>
        <w:spacing w:after="0" w:line="240" w:lineRule="auto"/>
      </w:pPr>
    </w:p>
    <w:p w14:paraId="1004EED7" w14:textId="2AE5CD1B" w:rsidR="007A0F1A" w:rsidRDefault="0057650B" w:rsidP="007A0F1A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Permission was given by Angie Gray to close out the Richard Gray Memorial Scholarship this year. The total balance will be given out to a worthy Spaulding High School student. </w:t>
      </w:r>
    </w:p>
    <w:p w14:paraId="7C69DBE1" w14:textId="77777777" w:rsidR="007A0F1A" w:rsidRDefault="007A0F1A" w:rsidP="007A0F1A">
      <w:pPr>
        <w:spacing w:after="0" w:line="240" w:lineRule="auto"/>
        <w:rPr>
          <w:b/>
          <w:bCs/>
        </w:rPr>
      </w:pPr>
    </w:p>
    <w:p w14:paraId="776F867E" w14:textId="055A3087" w:rsidR="007A0F1A" w:rsidRDefault="00EF0C7F" w:rsidP="007A0F1A">
      <w:pPr>
        <w:spacing w:after="0" w:line="240" w:lineRule="auto"/>
        <w:ind w:left="720"/>
      </w:pPr>
      <w:r>
        <w:t xml:space="preserve">Rob emailed Angie Gray to confirm in writing that this will be the last year of the Richard Gray Memorial Scholarship. </w:t>
      </w:r>
    </w:p>
    <w:p w14:paraId="714F2AD7" w14:textId="77777777" w:rsidR="00F200BB" w:rsidRDefault="00F200BB" w:rsidP="00F200BB">
      <w:pPr>
        <w:spacing w:after="0" w:line="240" w:lineRule="auto"/>
      </w:pPr>
    </w:p>
    <w:p w14:paraId="270A0EE6" w14:textId="0B3B11D3" w:rsidR="00F200BB" w:rsidRDefault="0060538C" w:rsidP="00F200BB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Discussion on History of Rochester Capital Reserve Funds. </w:t>
      </w:r>
    </w:p>
    <w:p w14:paraId="050379CF" w14:textId="77777777" w:rsidR="00D62622" w:rsidRDefault="00D62622" w:rsidP="00D62622">
      <w:pPr>
        <w:spacing w:after="0" w:line="240" w:lineRule="auto"/>
        <w:rPr>
          <w:b/>
          <w:bCs/>
        </w:rPr>
      </w:pPr>
    </w:p>
    <w:p w14:paraId="1A4D9DF1" w14:textId="5555FF9A" w:rsidR="00D62622" w:rsidRDefault="001C2841" w:rsidP="00D62622">
      <w:pPr>
        <w:spacing w:after="0" w:line="240" w:lineRule="auto"/>
        <w:ind w:left="720"/>
      </w:pPr>
      <w:r>
        <w:t xml:space="preserve">Ray made the motion with Brett seconding, to transfer the remaining balance in the History of Rochester Fund back to the City of Rochester.  The motion passed unanimously. </w:t>
      </w:r>
      <w:r w:rsidR="00765EB9">
        <w:t xml:space="preserve">Ray will reach out to City Manager Cox to inform him of this action.  </w:t>
      </w:r>
      <w:r w:rsidR="009E447E">
        <w:t xml:space="preserve">Rob will provide all City Councilors with the most recent History of Rochester book that was </w:t>
      </w:r>
      <w:r w:rsidR="00560C44">
        <w:t xml:space="preserve">paid for by this Fund. </w:t>
      </w:r>
      <w:r w:rsidR="009E447E">
        <w:t xml:space="preserve"> </w:t>
      </w:r>
    </w:p>
    <w:p w14:paraId="496133EB" w14:textId="77777777" w:rsidR="00B10D17" w:rsidRDefault="00B10D17" w:rsidP="00B10D17">
      <w:pPr>
        <w:spacing w:after="0" w:line="240" w:lineRule="auto"/>
      </w:pPr>
    </w:p>
    <w:p w14:paraId="45265943" w14:textId="6A352915" w:rsidR="00B10D17" w:rsidRDefault="00560C44" w:rsidP="00B10D17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Discussion by Trustee Winders of Having a City of Rochester Staff Member </w:t>
      </w:r>
      <w:r w:rsidR="00695CB6">
        <w:rPr>
          <w:b/>
          <w:bCs/>
        </w:rPr>
        <w:t xml:space="preserve">be a Liaison to the Trustees. </w:t>
      </w:r>
    </w:p>
    <w:p w14:paraId="4853E709" w14:textId="77777777" w:rsidR="00B10D17" w:rsidRDefault="00B10D17" w:rsidP="00B10D17">
      <w:pPr>
        <w:spacing w:after="0" w:line="240" w:lineRule="auto"/>
        <w:rPr>
          <w:b/>
          <w:bCs/>
        </w:rPr>
      </w:pPr>
    </w:p>
    <w:p w14:paraId="05F68934" w14:textId="5B04168A" w:rsidR="00B10D17" w:rsidRDefault="009B597E" w:rsidP="00B10D17">
      <w:pPr>
        <w:spacing w:after="0" w:line="240" w:lineRule="auto"/>
        <w:ind w:left="720"/>
      </w:pPr>
      <w:r>
        <w:t>Trustee Winders provided information that the Cities of Dover and Somer</w:t>
      </w:r>
      <w:r w:rsidR="00601B87">
        <w:t>s</w:t>
      </w:r>
      <w:r>
        <w:t xml:space="preserve">worth have staff liaisons in place already to assist in Trustees business.  </w:t>
      </w:r>
      <w:r w:rsidR="001476BF">
        <w:t xml:space="preserve">This discussion will continue at the Trustees’ next meeting in April. </w:t>
      </w:r>
    </w:p>
    <w:p w14:paraId="1873F886" w14:textId="77777777" w:rsidR="007E74D6" w:rsidRDefault="007E74D6" w:rsidP="00B10D17">
      <w:pPr>
        <w:spacing w:after="0" w:line="240" w:lineRule="auto"/>
        <w:ind w:left="720"/>
      </w:pPr>
    </w:p>
    <w:p w14:paraId="30AB3237" w14:textId="311A5AD0" w:rsidR="007E74D6" w:rsidRPr="00D457ED" w:rsidRDefault="00D457ED" w:rsidP="007E74D6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D457ED">
        <w:rPr>
          <w:b/>
          <w:bCs/>
        </w:rPr>
        <w:t xml:space="preserve">Sign disbursement form for the School Building Capital Reserve. </w:t>
      </w:r>
    </w:p>
    <w:p w14:paraId="115742E9" w14:textId="77777777" w:rsidR="006F6E7D" w:rsidRDefault="006F6E7D" w:rsidP="006F6E7D">
      <w:pPr>
        <w:spacing w:after="0" w:line="240" w:lineRule="auto"/>
      </w:pPr>
    </w:p>
    <w:p w14:paraId="4AEC8468" w14:textId="2756CB63" w:rsidR="009B3085" w:rsidRDefault="00D457ED" w:rsidP="002B2EF5">
      <w:pPr>
        <w:spacing w:after="0" w:line="240" w:lineRule="auto"/>
        <w:ind w:left="720"/>
      </w:pPr>
      <w:r>
        <w:t>The Trustees signed a disbursement</w:t>
      </w:r>
      <w:r w:rsidR="00C62C04">
        <w:t xml:space="preserve"> request from City Manager Cox from the School Building Capital Reserve Account payable to the City of Rochester. </w:t>
      </w:r>
      <w:r w:rsidR="002B2EF5">
        <w:t xml:space="preserve">Brett will forward signed form to Charter Trust for payment. </w:t>
      </w:r>
    </w:p>
    <w:p w14:paraId="7A025FFB" w14:textId="77777777" w:rsidR="002B2EF5" w:rsidRPr="00D457ED" w:rsidRDefault="002B2EF5" w:rsidP="002B2EF5">
      <w:pPr>
        <w:spacing w:after="0" w:line="240" w:lineRule="auto"/>
        <w:ind w:left="720"/>
      </w:pPr>
    </w:p>
    <w:p w14:paraId="18C44CBE" w14:textId="03B90FD1" w:rsidR="002156E7" w:rsidRDefault="002156E7" w:rsidP="005A2AFA">
      <w:pPr>
        <w:spacing w:after="0" w:line="240" w:lineRule="auto"/>
        <w:rPr>
          <w:b/>
        </w:rPr>
      </w:pPr>
      <w:r w:rsidRPr="002156E7">
        <w:rPr>
          <w:b/>
        </w:rPr>
        <w:t xml:space="preserve">VI. Adjournment and public input: </w:t>
      </w:r>
    </w:p>
    <w:p w14:paraId="6DA07F4B" w14:textId="77777777" w:rsidR="004B772B" w:rsidRDefault="004B772B" w:rsidP="005A2AFA">
      <w:pPr>
        <w:spacing w:after="0" w:line="240" w:lineRule="auto"/>
        <w:rPr>
          <w:b/>
        </w:rPr>
      </w:pPr>
    </w:p>
    <w:p w14:paraId="3DC0E1D3" w14:textId="743F84E8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The Trustees will meet next on </w:t>
      </w:r>
      <w:r w:rsidR="00DC4F47">
        <w:t>April 1, 2022 at 5:00 PM</w:t>
      </w:r>
      <w:r w:rsidR="00E40ABC">
        <w:t xml:space="preserve"> in </w:t>
      </w:r>
      <w:r w:rsidR="004B772B">
        <w:t>the Rose Room at Rochester Library</w:t>
      </w:r>
      <w:r w:rsidR="00E40ABC">
        <w:t xml:space="preserve">.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279CE60B" w:rsidR="002156E7" w:rsidRDefault="002156E7" w:rsidP="005A2AFA">
      <w:pPr>
        <w:spacing w:after="0" w:line="240" w:lineRule="auto"/>
        <w:rPr>
          <w:b/>
          <w:i/>
        </w:rPr>
      </w:pPr>
      <w:r>
        <w:tab/>
      </w:r>
      <w:r>
        <w:rPr>
          <w:b/>
          <w:i/>
        </w:rPr>
        <w:t>A motion was made and unanimously approve</w:t>
      </w:r>
      <w:r w:rsidR="00C3184E">
        <w:rPr>
          <w:b/>
          <w:i/>
        </w:rPr>
        <w:t xml:space="preserve">d to adjourn the meeting at </w:t>
      </w:r>
      <w:r w:rsidR="00EB791B">
        <w:rPr>
          <w:b/>
          <w:i/>
        </w:rPr>
        <w:t>7:55</w:t>
      </w:r>
      <w:r>
        <w:rPr>
          <w:b/>
          <w:i/>
        </w:rPr>
        <w:t xml:space="preserve"> PM. </w:t>
      </w:r>
    </w:p>
    <w:p w14:paraId="56B0486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43D70AA3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77777777" w:rsidR="002156E7" w:rsidRPr="002156E7" w:rsidRDefault="002156E7" w:rsidP="005A2AFA">
      <w:pPr>
        <w:spacing w:after="0" w:line="240" w:lineRule="auto"/>
      </w:pPr>
      <w:r>
        <w:t xml:space="preserve">Minutes respectfully submitted by Brett Johnson. 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84"/>
    <w:multiLevelType w:val="hybridMultilevel"/>
    <w:tmpl w:val="B7CCC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A0334"/>
    <w:multiLevelType w:val="multilevel"/>
    <w:tmpl w:val="AB7E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779F2"/>
    <w:multiLevelType w:val="hybridMultilevel"/>
    <w:tmpl w:val="0400BC3C"/>
    <w:lvl w:ilvl="0" w:tplc="EB269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D7BB8"/>
    <w:multiLevelType w:val="hybridMultilevel"/>
    <w:tmpl w:val="7674CAF0"/>
    <w:lvl w:ilvl="0" w:tplc="DB549FAA">
      <w:start w:val="1"/>
      <w:numFmt w:val="lowerLetter"/>
      <w:pStyle w:val="ListNumber"/>
      <w:lvlText w:val="%1)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9"/>
  </w:num>
  <w:num w:numId="5">
    <w:abstractNumId w:val="7"/>
  </w:num>
  <w:num w:numId="6">
    <w:abstractNumId w:val="5"/>
  </w:num>
  <w:num w:numId="7">
    <w:abstractNumId w:val="6"/>
  </w:num>
  <w:num w:numId="8">
    <w:abstractNumId w:val="17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  <w:num w:numId="16">
    <w:abstractNumId w:val="10"/>
  </w:num>
  <w:num w:numId="17">
    <w:abstractNumId w:val="13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46B"/>
    <w:rsid w:val="0000741F"/>
    <w:rsid w:val="00011EBF"/>
    <w:rsid w:val="00013E31"/>
    <w:rsid w:val="000254A1"/>
    <w:rsid w:val="000354C7"/>
    <w:rsid w:val="0005066A"/>
    <w:rsid w:val="00061B2A"/>
    <w:rsid w:val="000D0636"/>
    <w:rsid w:val="000D4C29"/>
    <w:rsid w:val="000D7571"/>
    <w:rsid w:val="000E04FE"/>
    <w:rsid w:val="000F60FF"/>
    <w:rsid w:val="00103E98"/>
    <w:rsid w:val="001114B5"/>
    <w:rsid w:val="00120B5F"/>
    <w:rsid w:val="00140560"/>
    <w:rsid w:val="00143C62"/>
    <w:rsid w:val="00146EA3"/>
    <w:rsid w:val="001474B5"/>
    <w:rsid w:val="001476BF"/>
    <w:rsid w:val="00156C80"/>
    <w:rsid w:val="00180BF5"/>
    <w:rsid w:val="001840D5"/>
    <w:rsid w:val="00194A51"/>
    <w:rsid w:val="001C2841"/>
    <w:rsid w:val="001F19EC"/>
    <w:rsid w:val="001F2DFD"/>
    <w:rsid w:val="0020385E"/>
    <w:rsid w:val="002069BA"/>
    <w:rsid w:val="002156E7"/>
    <w:rsid w:val="00215738"/>
    <w:rsid w:val="00216A57"/>
    <w:rsid w:val="0022083D"/>
    <w:rsid w:val="00255F7A"/>
    <w:rsid w:val="00267060"/>
    <w:rsid w:val="00276BC1"/>
    <w:rsid w:val="0028272D"/>
    <w:rsid w:val="0028284F"/>
    <w:rsid w:val="00283A46"/>
    <w:rsid w:val="00293420"/>
    <w:rsid w:val="00295673"/>
    <w:rsid w:val="002B2EF5"/>
    <w:rsid w:val="002C0D0A"/>
    <w:rsid w:val="002C46D8"/>
    <w:rsid w:val="002D0518"/>
    <w:rsid w:val="002D7089"/>
    <w:rsid w:val="002F5C93"/>
    <w:rsid w:val="002F65CE"/>
    <w:rsid w:val="003100FE"/>
    <w:rsid w:val="003240B1"/>
    <w:rsid w:val="00334FB2"/>
    <w:rsid w:val="00335623"/>
    <w:rsid w:val="00344975"/>
    <w:rsid w:val="003513A4"/>
    <w:rsid w:val="003554AA"/>
    <w:rsid w:val="00363BFC"/>
    <w:rsid w:val="003662AF"/>
    <w:rsid w:val="003A392D"/>
    <w:rsid w:val="003B3B0C"/>
    <w:rsid w:val="003C2995"/>
    <w:rsid w:val="00410948"/>
    <w:rsid w:val="004336C7"/>
    <w:rsid w:val="00435D5A"/>
    <w:rsid w:val="00482C39"/>
    <w:rsid w:val="004B0769"/>
    <w:rsid w:val="004B772B"/>
    <w:rsid w:val="004D14EA"/>
    <w:rsid w:val="004E0F1B"/>
    <w:rsid w:val="004E178F"/>
    <w:rsid w:val="004E316F"/>
    <w:rsid w:val="00501E3F"/>
    <w:rsid w:val="005500C0"/>
    <w:rsid w:val="00552CB2"/>
    <w:rsid w:val="00560C44"/>
    <w:rsid w:val="005705DF"/>
    <w:rsid w:val="0057650B"/>
    <w:rsid w:val="005A2AFA"/>
    <w:rsid w:val="005A40C8"/>
    <w:rsid w:val="005A5DA0"/>
    <w:rsid w:val="005B524C"/>
    <w:rsid w:val="005D5395"/>
    <w:rsid w:val="005F22E8"/>
    <w:rsid w:val="005F44F5"/>
    <w:rsid w:val="005F493D"/>
    <w:rsid w:val="00601B87"/>
    <w:rsid w:val="0060538C"/>
    <w:rsid w:val="006172C1"/>
    <w:rsid w:val="006302B8"/>
    <w:rsid w:val="006370C9"/>
    <w:rsid w:val="006413AF"/>
    <w:rsid w:val="006438BA"/>
    <w:rsid w:val="006642A3"/>
    <w:rsid w:val="00695CB6"/>
    <w:rsid w:val="006A3F83"/>
    <w:rsid w:val="006B4CEE"/>
    <w:rsid w:val="006B5C09"/>
    <w:rsid w:val="006B5E64"/>
    <w:rsid w:val="006B6D4B"/>
    <w:rsid w:val="006C32D3"/>
    <w:rsid w:val="006D0D2E"/>
    <w:rsid w:val="006D1A9C"/>
    <w:rsid w:val="006E0B95"/>
    <w:rsid w:val="006F110D"/>
    <w:rsid w:val="006F6A2F"/>
    <w:rsid w:val="006F6E7D"/>
    <w:rsid w:val="00706803"/>
    <w:rsid w:val="007214DD"/>
    <w:rsid w:val="0072258C"/>
    <w:rsid w:val="00726CDE"/>
    <w:rsid w:val="00734CAE"/>
    <w:rsid w:val="00751C8C"/>
    <w:rsid w:val="0075749A"/>
    <w:rsid w:val="00765EB9"/>
    <w:rsid w:val="007A0F1A"/>
    <w:rsid w:val="007A63C1"/>
    <w:rsid w:val="007B40E2"/>
    <w:rsid w:val="007E74D6"/>
    <w:rsid w:val="007F0FD0"/>
    <w:rsid w:val="00800576"/>
    <w:rsid w:val="00824E1C"/>
    <w:rsid w:val="008253BA"/>
    <w:rsid w:val="008336D0"/>
    <w:rsid w:val="0085762F"/>
    <w:rsid w:val="008621CB"/>
    <w:rsid w:val="00863CDC"/>
    <w:rsid w:val="008646B2"/>
    <w:rsid w:val="008721EC"/>
    <w:rsid w:val="008B2122"/>
    <w:rsid w:val="008B71B4"/>
    <w:rsid w:val="008C0D3D"/>
    <w:rsid w:val="008C4CA3"/>
    <w:rsid w:val="008D3059"/>
    <w:rsid w:val="008E4C69"/>
    <w:rsid w:val="00912FCC"/>
    <w:rsid w:val="0092040A"/>
    <w:rsid w:val="00946533"/>
    <w:rsid w:val="00955749"/>
    <w:rsid w:val="00966379"/>
    <w:rsid w:val="00966F38"/>
    <w:rsid w:val="009779BD"/>
    <w:rsid w:val="009820E5"/>
    <w:rsid w:val="00983DC7"/>
    <w:rsid w:val="00985003"/>
    <w:rsid w:val="00985B51"/>
    <w:rsid w:val="00997673"/>
    <w:rsid w:val="009A4512"/>
    <w:rsid w:val="009A7137"/>
    <w:rsid w:val="009B3085"/>
    <w:rsid w:val="009B4382"/>
    <w:rsid w:val="009B597E"/>
    <w:rsid w:val="009B70FC"/>
    <w:rsid w:val="009C0F83"/>
    <w:rsid w:val="009D6A8F"/>
    <w:rsid w:val="009E447E"/>
    <w:rsid w:val="009F0B35"/>
    <w:rsid w:val="009F5053"/>
    <w:rsid w:val="00A44B76"/>
    <w:rsid w:val="00A46120"/>
    <w:rsid w:val="00A65C96"/>
    <w:rsid w:val="00A709DD"/>
    <w:rsid w:val="00A779D7"/>
    <w:rsid w:val="00AA4FC4"/>
    <w:rsid w:val="00AB3D68"/>
    <w:rsid w:val="00AB437D"/>
    <w:rsid w:val="00AC2CAC"/>
    <w:rsid w:val="00AC32F7"/>
    <w:rsid w:val="00AD68D3"/>
    <w:rsid w:val="00AD743E"/>
    <w:rsid w:val="00AF2D49"/>
    <w:rsid w:val="00AF39D2"/>
    <w:rsid w:val="00B007D3"/>
    <w:rsid w:val="00B10D17"/>
    <w:rsid w:val="00B14EDA"/>
    <w:rsid w:val="00B31147"/>
    <w:rsid w:val="00B34B8D"/>
    <w:rsid w:val="00B37DF4"/>
    <w:rsid w:val="00B80BEB"/>
    <w:rsid w:val="00B80E6C"/>
    <w:rsid w:val="00B9666A"/>
    <w:rsid w:val="00BB18BD"/>
    <w:rsid w:val="00BB21E2"/>
    <w:rsid w:val="00BD116B"/>
    <w:rsid w:val="00BF76E2"/>
    <w:rsid w:val="00C12F2E"/>
    <w:rsid w:val="00C266DA"/>
    <w:rsid w:val="00C3184E"/>
    <w:rsid w:val="00C522D4"/>
    <w:rsid w:val="00C62C04"/>
    <w:rsid w:val="00C672B3"/>
    <w:rsid w:val="00CA5B47"/>
    <w:rsid w:val="00CD7E4B"/>
    <w:rsid w:val="00CE158B"/>
    <w:rsid w:val="00CF30C5"/>
    <w:rsid w:val="00D04983"/>
    <w:rsid w:val="00D07A54"/>
    <w:rsid w:val="00D10C95"/>
    <w:rsid w:val="00D132DD"/>
    <w:rsid w:val="00D32358"/>
    <w:rsid w:val="00D35F71"/>
    <w:rsid w:val="00D42106"/>
    <w:rsid w:val="00D457ED"/>
    <w:rsid w:val="00D4654E"/>
    <w:rsid w:val="00D46A9D"/>
    <w:rsid w:val="00D4797E"/>
    <w:rsid w:val="00D54B56"/>
    <w:rsid w:val="00D5664B"/>
    <w:rsid w:val="00D62622"/>
    <w:rsid w:val="00D74E85"/>
    <w:rsid w:val="00D86E7C"/>
    <w:rsid w:val="00DA3259"/>
    <w:rsid w:val="00DC4F47"/>
    <w:rsid w:val="00DD36AA"/>
    <w:rsid w:val="00DD65F7"/>
    <w:rsid w:val="00DF443A"/>
    <w:rsid w:val="00DF4FDC"/>
    <w:rsid w:val="00DF7E72"/>
    <w:rsid w:val="00E06C11"/>
    <w:rsid w:val="00E14E28"/>
    <w:rsid w:val="00E3036F"/>
    <w:rsid w:val="00E40ABC"/>
    <w:rsid w:val="00E62D7B"/>
    <w:rsid w:val="00E72671"/>
    <w:rsid w:val="00E74ED5"/>
    <w:rsid w:val="00E823A1"/>
    <w:rsid w:val="00E86F60"/>
    <w:rsid w:val="00EB791B"/>
    <w:rsid w:val="00EF0C7F"/>
    <w:rsid w:val="00EF2497"/>
    <w:rsid w:val="00EF6E8B"/>
    <w:rsid w:val="00F17B23"/>
    <w:rsid w:val="00F200BB"/>
    <w:rsid w:val="00F23A2A"/>
    <w:rsid w:val="00F25C16"/>
    <w:rsid w:val="00F4788B"/>
    <w:rsid w:val="00F637AA"/>
    <w:rsid w:val="00FA193C"/>
    <w:rsid w:val="00FA1B4E"/>
    <w:rsid w:val="00FC1B92"/>
    <w:rsid w:val="00FE72E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  <w:style w:type="paragraph" w:styleId="ListNumber">
    <w:name w:val="List Number"/>
    <w:basedOn w:val="Normal"/>
    <w:qFormat/>
    <w:rsid w:val="004E0F1B"/>
    <w:pPr>
      <w:numPr>
        <w:numId w:val="20"/>
      </w:numPr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Rachel Johnson</cp:lastModifiedBy>
  <cp:revision>46</cp:revision>
  <dcterms:created xsi:type="dcterms:W3CDTF">2022-03-18T09:50:00Z</dcterms:created>
  <dcterms:modified xsi:type="dcterms:W3CDTF">2022-03-18T10:24:00Z</dcterms:modified>
</cp:coreProperties>
</file>